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B256" w14:textId="73F60DB4" w:rsidR="00B65A15" w:rsidRPr="00A10FEA" w:rsidRDefault="00B64C45" w:rsidP="00B64C45">
      <w:pPr>
        <w:topLinePunct/>
        <w:rPr>
          <w:rFonts w:asciiTheme="minorEastAsia" w:hAnsiTheme="minorEastAsia" w:cs="Times New Roman"/>
          <w:szCs w:val="24"/>
        </w:rPr>
      </w:pPr>
      <w:r w:rsidRPr="00A10FEA">
        <w:rPr>
          <w:rFonts w:asciiTheme="minorEastAsia" w:hAnsiTheme="minorEastAsia" w:cs="Times New Roman" w:hint="eastAsia"/>
          <w:szCs w:val="24"/>
        </w:rPr>
        <w:t>（様式第39号の２）（事業を承継・集約される方がお借入れの申込みをする場合）</w:t>
      </w:r>
    </w:p>
    <w:p w14:paraId="1DA135EA" w14:textId="5F037E3A" w:rsidR="006E46BA" w:rsidRPr="00A10FEA" w:rsidRDefault="009D7938" w:rsidP="009B22F1">
      <w:pPr>
        <w:topLinePunct/>
        <w:ind w:firstLineChars="3700" w:firstLine="7770"/>
        <w:jc w:val="right"/>
        <w:rPr>
          <w:rFonts w:ascii="Century" w:eastAsia="ＭＳ 明朝" w:hAnsi="Century" w:cs="Times New Roman"/>
          <w:szCs w:val="24"/>
          <w:lang w:eastAsia="zh-TW"/>
        </w:rPr>
      </w:pPr>
      <w:r w:rsidRPr="00A10FEA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5EA55" wp14:editId="53F52FCF">
                <wp:simplePos x="0" y="0"/>
                <wp:positionH relativeFrom="column">
                  <wp:posOffset>5686425</wp:posOffset>
                </wp:positionH>
                <wp:positionV relativeFrom="paragraph">
                  <wp:posOffset>-283845</wp:posOffset>
                </wp:positionV>
                <wp:extent cx="800100" cy="2286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38CF2" w14:textId="77777777" w:rsidR="009D7938" w:rsidRDefault="009D79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5EA55" id="Rectangle 2" o:spid="_x0000_s1026" style="position:absolute;left:0;text-align:left;margin-left:447.75pt;margin-top:-22.35pt;width:6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" filled="f" stroked="f">
                <v:textbox inset="5.85pt,.7pt,5.85pt,.7pt">
                  <w:txbxContent>
                    <w:p w14:paraId="44838CF2" w14:textId="77777777" w:rsidR="009D7938" w:rsidRDefault="009D7938"/>
                  </w:txbxContent>
                </v:textbox>
              </v:rect>
            </w:pict>
          </mc:Fallback>
        </mc:AlternateContent>
      </w:r>
      <w:r w:rsidR="0059785B" w:rsidRPr="00A10FEA">
        <w:rPr>
          <w:rFonts w:ascii="Century" w:eastAsia="ＭＳ 明朝" w:hAnsi="Century" w:cs="Times New Roman" w:hint="eastAsia"/>
          <w:szCs w:val="24"/>
          <w:lang w:eastAsia="zh-CN"/>
        </w:rPr>
        <w:t>令和</w:t>
      </w:r>
      <w:r w:rsidR="00385BB2" w:rsidRPr="00A10FEA">
        <w:rPr>
          <w:rFonts w:ascii="Century" w:eastAsia="ＭＳ 明朝" w:hAnsi="Century" w:cs="Times New Roman" w:hint="eastAsia"/>
          <w:szCs w:val="24"/>
          <w:lang w:eastAsia="zh-CN"/>
        </w:rPr>
        <w:t xml:space="preserve">　</w:t>
      </w:r>
      <w:r w:rsidR="006E46BA" w:rsidRPr="00A10FEA">
        <w:rPr>
          <w:rFonts w:ascii="Century" w:eastAsia="ＭＳ 明朝" w:hAnsi="Century" w:cs="Times New Roman" w:hint="eastAsia"/>
          <w:szCs w:val="24"/>
          <w:lang w:eastAsia="zh-TW"/>
        </w:rPr>
        <w:t>年</w:t>
      </w:r>
      <w:r w:rsidR="00385BB2" w:rsidRPr="00A10FEA">
        <w:rPr>
          <w:rFonts w:ascii="Century" w:eastAsia="ＭＳ 明朝" w:hAnsi="Century" w:cs="Times New Roman" w:hint="eastAsia"/>
          <w:szCs w:val="24"/>
          <w:lang w:eastAsia="zh-CN"/>
        </w:rPr>
        <w:t xml:space="preserve">　</w:t>
      </w:r>
      <w:r w:rsidR="006E46BA" w:rsidRPr="00A10FEA">
        <w:rPr>
          <w:rFonts w:ascii="Century" w:eastAsia="ＭＳ 明朝" w:hAnsi="Century" w:cs="Times New Roman" w:hint="eastAsia"/>
          <w:szCs w:val="24"/>
          <w:lang w:eastAsia="zh-TW"/>
        </w:rPr>
        <w:t>月</w:t>
      </w:r>
      <w:r w:rsidR="00385BB2" w:rsidRPr="00A10FEA">
        <w:rPr>
          <w:rFonts w:ascii="Century" w:eastAsia="ＭＳ 明朝" w:hAnsi="Century" w:cs="Times New Roman" w:hint="eastAsia"/>
          <w:szCs w:val="24"/>
          <w:lang w:eastAsia="zh-CN"/>
        </w:rPr>
        <w:t xml:space="preserve">　</w:t>
      </w:r>
      <w:r w:rsidR="006E46BA" w:rsidRPr="00A10FEA">
        <w:rPr>
          <w:rFonts w:ascii="Century" w:eastAsia="ＭＳ 明朝" w:hAnsi="Century" w:cs="Times New Roman" w:hint="eastAsia"/>
          <w:szCs w:val="24"/>
          <w:lang w:eastAsia="zh-TW"/>
        </w:rPr>
        <w:t>日</w:t>
      </w:r>
    </w:p>
    <w:p w14:paraId="4C9E10B9" w14:textId="29114D04" w:rsidR="006E46BA" w:rsidRPr="00A10FEA" w:rsidRDefault="006E46BA" w:rsidP="006E46BA">
      <w:pPr>
        <w:topLinePunct/>
        <w:spacing w:before="200" w:after="200"/>
        <w:rPr>
          <w:rFonts w:ascii="Century" w:eastAsia="ＭＳ 明朝" w:hAnsi="Century" w:cs="Times New Roman"/>
          <w:szCs w:val="24"/>
          <w:lang w:eastAsia="zh-TW"/>
        </w:rPr>
      </w:pPr>
      <w:r w:rsidRPr="00A10FEA">
        <w:rPr>
          <w:rFonts w:ascii="Century" w:eastAsia="ＭＳ 明朝" w:hAnsi="Century" w:cs="Times New Roman" w:hint="eastAsia"/>
          <w:szCs w:val="24"/>
          <w:lang w:eastAsia="zh-TW"/>
        </w:rPr>
        <w:t xml:space="preserve">　株式会社日本政策金融公庫　　御中</w:t>
      </w:r>
    </w:p>
    <w:p w14:paraId="10A48F9D" w14:textId="704FD516" w:rsidR="00385BB2" w:rsidRPr="00A10FEA" w:rsidRDefault="00385BB2" w:rsidP="00385BB2">
      <w:pPr>
        <w:topLinePunct/>
        <w:ind w:firstLineChars="3250" w:firstLine="6825"/>
        <w:rPr>
          <w:rFonts w:asciiTheme="minorEastAsia" w:hAnsiTheme="minorEastAsia" w:cs="Times New Roman"/>
          <w:szCs w:val="24"/>
          <w:lang w:eastAsia="zh-TW"/>
        </w:rPr>
      </w:pPr>
      <w:r w:rsidRPr="00A10FEA">
        <w:rPr>
          <w:rFonts w:asciiTheme="minorEastAsia" w:hAnsiTheme="minorEastAsia" w:cs="Times New Roman" w:hint="eastAsia"/>
          <w:szCs w:val="24"/>
          <w:lang w:eastAsia="zh-TW"/>
        </w:rPr>
        <w:t>株式等を譲り受ける方</w:t>
      </w:r>
    </w:p>
    <w:p w14:paraId="66F46451" w14:textId="7D504AF7" w:rsidR="00FA6714" w:rsidRPr="00A10FEA" w:rsidRDefault="00FA6714" w:rsidP="00A92668">
      <w:pPr>
        <w:topLinePunct/>
        <w:spacing w:line="340" w:lineRule="exact"/>
        <w:ind w:firstLineChars="2650" w:firstLine="5565"/>
        <w:rPr>
          <w:rFonts w:ascii="Century" w:eastAsia="PMingLiU" w:hAnsi="Century" w:cs="Times New Roman"/>
          <w:szCs w:val="24"/>
          <w:lang w:eastAsia="zh-TW"/>
        </w:rPr>
      </w:pPr>
      <w:r w:rsidRPr="00A10FEA">
        <w:rPr>
          <w:rFonts w:ascii="Century" w:eastAsia="ＭＳ 明朝" w:hAnsi="Century" w:cs="Times New Roman" w:hint="eastAsia"/>
          <w:szCs w:val="24"/>
          <w:lang w:eastAsia="zh-TW"/>
        </w:rPr>
        <w:t>住　　　　所</w:t>
      </w:r>
      <w:r w:rsidR="009B22F1" w:rsidRPr="00A10FEA">
        <w:rPr>
          <w:rFonts w:asciiTheme="minorEastAsia" w:hAnsiTheme="minorEastAsia" w:cs="Times New Roman" w:hint="eastAsia"/>
          <w:szCs w:val="24"/>
        </w:rPr>
        <w:t xml:space="preserve">　</w:t>
      </w:r>
    </w:p>
    <w:p w14:paraId="48B972D5" w14:textId="2A35C00D" w:rsidR="00FA6714" w:rsidRPr="00A10FEA" w:rsidRDefault="00B64C45" w:rsidP="00A92668">
      <w:pPr>
        <w:spacing w:line="340" w:lineRule="exact"/>
        <w:jc w:val="center"/>
        <w:rPr>
          <w:rFonts w:asciiTheme="minorEastAsia" w:hAnsiTheme="minorEastAsia" w:cs="Times New Roman"/>
          <w:szCs w:val="24"/>
        </w:rPr>
      </w:pPr>
      <w:r w:rsidRPr="00A10FEA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</w:t>
      </w:r>
      <w:r w:rsidRPr="00A10FEA">
        <w:rPr>
          <w:rFonts w:ascii="Century" w:eastAsia="ＭＳ 明朝" w:hAnsi="Century" w:cs="Times New Roman" w:hint="eastAsia"/>
          <w:szCs w:val="24"/>
        </w:rPr>
        <w:t xml:space="preserve"> </w:t>
      </w:r>
      <w:r w:rsidR="00FA6714" w:rsidRPr="00A10FEA">
        <w:rPr>
          <w:rFonts w:ascii="Century" w:eastAsia="ＭＳ 明朝" w:hAnsi="Century" w:cs="Times New Roman" w:hint="eastAsia"/>
          <w:szCs w:val="24"/>
        </w:rPr>
        <w:t>商号又は名称</w:t>
      </w:r>
      <w:r w:rsidRPr="00A10FEA">
        <w:rPr>
          <w:rFonts w:ascii="Century" w:eastAsia="ＭＳ 明朝" w:hAnsi="Century" w:cs="Times New Roman" w:hint="eastAsia"/>
          <w:szCs w:val="24"/>
        </w:rPr>
        <w:t xml:space="preserve">　</w:t>
      </w:r>
      <w:r w:rsidR="009B22F1" w:rsidRPr="00A10FEA">
        <w:rPr>
          <w:rFonts w:ascii="Century" w:eastAsia="ＭＳ 明朝" w:hAnsi="Century" w:cs="Times New Roman" w:hint="eastAsia"/>
          <w:szCs w:val="24"/>
        </w:rPr>
        <w:t xml:space="preserve">　</w:t>
      </w:r>
      <w:r w:rsidR="00560397" w:rsidRPr="00A10FEA">
        <w:rPr>
          <w:rFonts w:ascii="HG丸ｺﾞｼｯｸM-PRO" w:eastAsia="HG丸ｺﾞｼｯｸM-PRO" w:hAnsi="HG丸ｺﾞｼｯｸM-PRO" w:cs="Times New Roman" w:hint="eastAsia"/>
          <w:color w:val="FF0000"/>
          <w:sz w:val="22"/>
        </w:rPr>
        <w:t xml:space="preserve">　</w:t>
      </w:r>
      <w:r w:rsidRPr="00A10FEA">
        <w:rPr>
          <w:rFonts w:ascii="BIZ UDゴシック" w:eastAsia="BIZ UDゴシック" w:hAnsi="BIZ UDゴシック" w:hint="eastAsia"/>
          <w:color w:val="BFBFBF"/>
        </w:rPr>
        <w:t>ゴム印又は代表者の自署</w:t>
      </w:r>
      <w:r w:rsidR="00560397" w:rsidRPr="00A10FEA">
        <w:rPr>
          <w:rFonts w:ascii="HG丸ｺﾞｼｯｸM-PRO" w:eastAsia="HG丸ｺﾞｼｯｸM-PRO" w:hAnsi="HG丸ｺﾞｼｯｸM-PRO" w:cs="Times New Roman" w:hint="eastAsia"/>
          <w:color w:val="FF0000"/>
          <w:sz w:val="22"/>
        </w:rPr>
        <w:t xml:space="preserve">　　</w:t>
      </w:r>
      <w:r w:rsidR="00560397" w:rsidRPr="00A10FEA">
        <w:rPr>
          <w:rFonts w:ascii="HG丸ｺﾞｼｯｸM-PRO" w:eastAsia="HG丸ｺﾞｼｯｸM-PRO" w:hAnsi="HG丸ｺﾞｼｯｸM-PRO" w:cs="Times New Roman" w:hint="eastAsia"/>
          <w:color w:val="000000" w:themeColor="text1"/>
          <w:sz w:val="22"/>
        </w:rPr>
        <w:t xml:space="preserve">　</w:t>
      </w:r>
    </w:p>
    <w:p w14:paraId="0D773571" w14:textId="4626F9DA" w:rsidR="006E46BA" w:rsidRPr="00A10FEA" w:rsidRDefault="00FA6714" w:rsidP="00A92668">
      <w:pPr>
        <w:topLinePunct/>
        <w:spacing w:line="340" w:lineRule="exact"/>
        <w:ind w:firstLineChars="1600" w:firstLine="5600"/>
        <w:rPr>
          <w:rFonts w:ascii="HG丸ｺﾞｼｯｸM-PRO" w:eastAsia="HG丸ｺﾞｼｯｸM-PRO" w:hAnsi="HG丸ｺﾞｼｯｸM-PRO" w:cs="Times New Roman"/>
          <w:color w:val="FF0000"/>
          <w:sz w:val="22"/>
        </w:rPr>
      </w:pPr>
      <w:r w:rsidRPr="00A10FEA">
        <w:rPr>
          <w:rFonts w:ascii="Century" w:eastAsia="ＭＳ 明朝" w:hAnsi="Century" w:cs="Times New Roman" w:hint="eastAsia"/>
          <w:spacing w:val="70"/>
          <w:szCs w:val="24"/>
        </w:rPr>
        <w:t>代表者</w:t>
      </w:r>
      <w:r w:rsidRPr="00A10FEA">
        <w:rPr>
          <w:rFonts w:ascii="Century" w:eastAsia="ＭＳ 明朝" w:hAnsi="Century" w:cs="Times New Roman" w:hint="eastAsia"/>
          <w:szCs w:val="24"/>
        </w:rPr>
        <w:t>名</w:t>
      </w:r>
      <w:r w:rsidR="009B22F1" w:rsidRPr="00A10FEA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0FABBD6D" w14:textId="4A8EB5BF" w:rsidR="00385BB2" w:rsidRPr="00A10FEA" w:rsidRDefault="00385BB2" w:rsidP="00FA6714">
      <w:pPr>
        <w:topLinePunct/>
        <w:ind w:firstLineChars="1600" w:firstLine="3520"/>
        <w:rPr>
          <w:rFonts w:ascii="HG丸ｺﾞｼｯｸM-PRO" w:eastAsia="HG丸ｺﾞｼｯｸM-PRO" w:hAnsi="HG丸ｺﾞｼｯｸM-PRO" w:cs="Times New Roman"/>
          <w:color w:val="FF0000"/>
          <w:sz w:val="22"/>
        </w:rPr>
      </w:pPr>
    </w:p>
    <w:p w14:paraId="5FDF2E3C" w14:textId="1FD7F5A0" w:rsidR="00385BB2" w:rsidRPr="00A10FEA" w:rsidRDefault="00385BB2" w:rsidP="00FA6714">
      <w:pPr>
        <w:topLinePunct/>
        <w:ind w:firstLineChars="1600" w:firstLine="3520"/>
        <w:rPr>
          <w:rFonts w:ascii="ＭＳ 明朝" w:eastAsia="ＭＳ 明朝" w:hAnsi="ＭＳ 明朝" w:cs="Times New Roman"/>
          <w:spacing w:val="70"/>
          <w:szCs w:val="24"/>
        </w:rPr>
      </w:pPr>
      <w:r w:rsidRPr="00A10FEA">
        <w:rPr>
          <w:rFonts w:ascii="HG丸ｺﾞｼｯｸM-PRO" w:eastAsia="HG丸ｺﾞｼｯｸM-PRO" w:hAnsi="HG丸ｺﾞｼｯｸM-PRO" w:cs="Times New Roman" w:hint="eastAsia"/>
          <w:color w:val="FF0000"/>
          <w:sz w:val="22"/>
        </w:rPr>
        <w:t xml:space="preserve">　　　　　　　　　　　　　　</w:t>
      </w:r>
      <w:r w:rsidRPr="00A10FE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株式等を譲り渡す方</w:t>
      </w:r>
    </w:p>
    <w:p w14:paraId="71E685AB" w14:textId="77777777" w:rsidR="00A92668" w:rsidRPr="00A10FEA" w:rsidRDefault="00A92668" w:rsidP="00A92668">
      <w:pPr>
        <w:topLinePunct/>
        <w:spacing w:line="340" w:lineRule="exact"/>
        <w:ind w:firstLineChars="2650" w:firstLine="5565"/>
        <w:rPr>
          <w:rFonts w:ascii="Century" w:eastAsia="PMingLiU" w:hAnsi="Century" w:cs="Times New Roman"/>
          <w:szCs w:val="24"/>
          <w:lang w:eastAsia="zh-TW"/>
        </w:rPr>
      </w:pPr>
      <w:r w:rsidRPr="00A10FEA">
        <w:rPr>
          <w:rFonts w:ascii="Century" w:eastAsia="ＭＳ 明朝" w:hAnsi="Century" w:cs="Times New Roman" w:hint="eastAsia"/>
          <w:szCs w:val="24"/>
          <w:lang w:eastAsia="zh-TW"/>
        </w:rPr>
        <w:t>住　　　　所</w:t>
      </w:r>
      <w:r w:rsidRPr="00A10FEA">
        <w:rPr>
          <w:rFonts w:asciiTheme="minorEastAsia" w:hAnsiTheme="minorEastAsia" w:cs="Times New Roman" w:hint="eastAsia"/>
          <w:szCs w:val="24"/>
        </w:rPr>
        <w:t xml:space="preserve">　</w:t>
      </w:r>
    </w:p>
    <w:p w14:paraId="6C4C8289" w14:textId="77777777" w:rsidR="00A92668" w:rsidRPr="00A10FEA" w:rsidRDefault="00A92668" w:rsidP="00A92668">
      <w:pPr>
        <w:spacing w:line="340" w:lineRule="exact"/>
        <w:jc w:val="center"/>
        <w:rPr>
          <w:rFonts w:asciiTheme="minorEastAsia" w:hAnsiTheme="minorEastAsia" w:cs="Times New Roman"/>
          <w:szCs w:val="24"/>
        </w:rPr>
      </w:pPr>
      <w:r w:rsidRPr="00A10FEA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</w:t>
      </w:r>
      <w:r w:rsidRPr="00A10FEA">
        <w:rPr>
          <w:rFonts w:ascii="Century" w:eastAsia="ＭＳ 明朝" w:hAnsi="Century" w:cs="Times New Roman" w:hint="eastAsia"/>
          <w:szCs w:val="24"/>
        </w:rPr>
        <w:t xml:space="preserve"> </w:t>
      </w:r>
      <w:r w:rsidRPr="00A10FEA">
        <w:rPr>
          <w:rFonts w:ascii="Century" w:eastAsia="ＭＳ 明朝" w:hAnsi="Century" w:cs="Times New Roman" w:hint="eastAsia"/>
          <w:szCs w:val="24"/>
        </w:rPr>
        <w:t xml:space="preserve">商号又は名称　　</w:t>
      </w:r>
      <w:r w:rsidRPr="00A10FEA">
        <w:rPr>
          <w:rFonts w:ascii="HG丸ｺﾞｼｯｸM-PRO" w:eastAsia="HG丸ｺﾞｼｯｸM-PRO" w:hAnsi="HG丸ｺﾞｼｯｸM-PRO" w:cs="Times New Roman" w:hint="eastAsia"/>
          <w:color w:val="FF0000"/>
          <w:sz w:val="22"/>
        </w:rPr>
        <w:t xml:space="preserve">　</w:t>
      </w:r>
      <w:bookmarkStart w:id="0" w:name="_Hlk172793061"/>
      <w:r w:rsidRPr="00A10FEA">
        <w:rPr>
          <w:rFonts w:ascii="BIZ UDゴシック" w:eastAsia="BIZ UDゴシック" w:hAnsi="BIZ UDゴシック" w:hint="eastAsia"/>
          <w:color w:val="BFBFBF"/>
        </w:rPr>
        <w:t>ゴム印又は代表者の自署</w:t>
      </w:r>
      <w:bookmarkEnd w:id="0"/>
      <w:r w:rsidRPr="00A10FEA">
        <w:rPr>
          <w:rFonts w:ascii="HG丸ｺﾞｼｯｸM-PRO" w:eastAsia="HG丸ｺﾞｼｯｸM-PRO" w:hAnsi="HG丸ｺﾞｼｯｸM-PRO" w:cs="Times New Roman" w:hint="eastAsia"/>
          <w:color w:val="FF0000"/>
          <w:sz w:val="22"/>
        </w:rPr>
        <w:t xml:space="preserve">　　</w:t>
      </w:r>
      <w:r w:rsidRPr="00A10FEA">
        <w:rPr>
          <w:rFonts w:ascii="HG丸ｺﾞｼｯｸM-PRO" w:eastAsia="HG丸ｺﾞｼｯｸM-PRO" w:hAnsi="HG丸ｺﾞｼｯｸM-PRO" w:cs="Times New Roman" w:hint="eastAsia"/>
          <w:color w:val="000000" w:themeColor="text1"/>
          <w:sz w:val="22"/>
        </w:rPr>
        <w:t xml:space="preserve">　</w:t>
      </w:r>
    </w:p>
    <w:p w14:paraId="0A6D4D38" w14:textId="77777777" w:rsidR="00A92668" w:rsidRPr="00A10FEA" w:rsidRDefault="00A92668" w:rsidP="00A92668">
      <w:pPr>
        <w:topLinePunct/>
        <w:spacing w:line="340" w:lineRule="exact"/>
        <w:ind w:firstLineChars="1600" w:firstLine="5600"/>
        <w:rPr>
          <w:rFonts w:ascii="HG丸ｺﾞｼｯｸM-PRO" w:eastAsia="HG丸ｺﾞｼｯｸM-PRO" w:hAnsi="HG丸ｺﾞｼｯｸM-PRO" w:cs="Times New Roman"/>
          <w:color w:val="FF0000"/>
          <w:sz w:val="22"/>
          <w:lang w:eastAsia="zh-CN"/>
        </w:rPr>
      </w:pPr>
      <w:r w:rsidRPr="00A10FEA">
        <w:rPr>
          <w:rFonts w:ascii="Century" w:eastAsia="ＭＳ 明朝" w:hAnsi="Century" w:cs="Times New Roman" w:hint="eastAsia"/>
          <w:spacing w:val="70"/>
          <w:szCs w:val="24"/>
          <w:lang w:eastAsia="zh-CN"/>
        </w:rPr>
        <w:t>代表者</w:t>
      </w:r>
      <w:r w:rsidRPr="00A10FEA">
        <w:rPr>
          <w:rFonts w:ascii="Century" w:eastAsia="ＭＳ 明朝" w:hAnsi="Century" w:cs="Times New Roman" w:hint="eastAsia"/>
          <w:szCs w:val="24"/>
          <w:lang w:eastAsia="zh-CN"/>
        </w:rPr>
        <w:t xml:space="preserve">名　</w:t>
      </w:r>
    </w:p>
    <w:p w14:paraId="4EF3D5E6" w14:textId="77777777" w:rsidR="00385BB2" w:rsidRPr="00A10FEA" w:rsidRDefault="00385BB2" w:rsidP="006E46BA">
      <w:pPr>
        <w:topLinePunct/>
        <w:spacing w:line="317" w:lineRule="exact"/>
        <w:ind w:right="545"/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79E14CC4" w14:textId="440D57F3" w:rsidR="006E46BA" w:rsidRPr="00A10FEA" w:rsidRDefault="006E46BA" w:rsidP="006E46BA">
      <w:pPr>
        <w:topLinePunct/>
        <w:spacing w:line="317" w:lineRule="exact"/>
        <w:ind w:right="545"/>
        <w:jc w:val="center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A10FEA">
        <w:rPr>
          <w:rFonts w:ascii="Century" w:eastAsia="ＭＳ 明朝" w:hAnsi="Century" w:cs="Times New Roman" w:hint="eastAsia"/>
          <w:sz w:val="24"/>
          <w:szCs w:val="24"/>
          <w:lang w:eastAsia="zh-CN"/>
        </w:rPr>
        <w:t>付　加　価　値</w:t>
      </w:r>
      <w:r w:rsidRPr="00A10FEA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向　上　計　画　書</w:t>
      </w:r>
    </w:p>
    <w:p w14:paraId="534AE886" w14:textId="77777777" w:rsidR="006E46BA" w:rsidRPr="00A10FEA" w:rsidRDefault="006E46BA" w:rsidP="006E46BA">
      <w:pPr>
        <w:topLinePunct/>
        <w:spacing w:line="317" w:lineRule="exact"/>
        <w:jc w:val="left"/>
        <w:rPr>
          <w:rFonts w:ascii="Times New Roman" w:eastAsia="ＭＳ 明朝" w:hAnsi="Times New Roman" w:cs="Times New Roman"/>
          <w:szCs w:val="24"/>
          <w:lang w:eastAsia="zh-CN"/>
        </w:rPr>
      </w:pPr>
      <w:r w:rsidRPr="00A10FEA">
        <w:rPr>
          <w:rFonts w:ascii="Times New Roman" w:eastAsia="ＭＳ 明朝" w:hAnsi="Times New Roman" w:cs="Times New Roman"/>
          <w:szCs w:val="24"/>
          <w:lang w:eastAsia="zh-TW"/>
        </w:rPr>
        <w:t> </w:t>
      </w:r>
    </w:p>
    <w:p w14:paraId="7BC7371D" w14:textId="761DC289" w:rsidR="006E46BA" w:rsidRPr="00A10FEA" w:rsidRDefault="00275B1E" w:rsidP="006E46BA">
      <w:pPr>
        <w:topLinePunct/>
        <w:spacing w:line="317" w:lineRule="exact"/>
        <w:jc w:val="left"/>
        <w:rPr>
          <w:rFonts w:ascii="Century" w:eastAsia="ＭＳ 明朝" w:hAnsi="Century" w:cs="Times New Roman"/>
          <w:szCs w:val="21"/>
        </w:rPr>
      </w:pPr>
      <w:r w:rsidRPr="00A10FEA">
        <w:rPr>
          <w:rFonts w:asciiTheme="minorEastAsia" w:hAnsiTheme="minorEastAsia" w:cs="Times New Roman" w:hint="eastAsia"/>
          <w:szCs w:val="24"/>
        </w:rPr>
        <w:t>１</w:t>
      </w:r>
      <w:r w:rsidR="006E46BA" w:rsidRPr="00A10FEA">
        <w:rPr>
          <w:rFonts w:ascii="Century" w:eastAsia="ＭＳ 明朝" w:hAnsi="Century" w:cs="Times New Roman" w:hint="eastAsia"/>
          <w:szCs w:val="21"/>
        </w:rPr>
        <w:t xml:space="preserve">　</w:t>
      </w:r>
      <w:r w:rsidR="00385BB2" w:rsidRPr="00A10FEA">
        <w:rPr>
          <w:rFonts w:ascii="Century" w:eastAsia="ＭＳ 明朝" w:hAnsi="Century" w:cs="Times New Roman" w:hint="eastAsia"/>
          <w:szCs w:val="21"/>
        </w:rPr>
        <w:t>株式等を譲り受ける方の計画の内容</w:t>
      </w:r>
    </w:p>
    <w:tbl>
      <w:tblPr>
        <w:tblW w:w="104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  <w:gridCol w:w="2063"/>
        <w:gridCol w:w="524"/>
        <w:gridCol w:w="5387"/>
      </w:tblGrid>
      <w:tr w:rsidR="006E46BA" w:rsidRPr="00A10FEA" w14:paraId="29B07590" w14:textId="77777777" w:rsidTr="00665933">
        <w:trPr>
          <w:trHeight w:val="797"/>
        </w:trPr>
        <w:tc>
          <w:tcPr>
            <w:tcW w:w="4574" w:type="dxa"/>
            <w:gridSpan w:val="2"/>
            <w:vAlign w:val="center"/>
          </w:tcPr>
          <w:p w14:paraId="249A5CF5" w14:textId="77777777" w:rsidR="006E46BA" w:rsidRPr="00A10FEA" w:rsidRDefault="006E46BA" w:rsidP="00665933">
            <w:pPr>
              <w:topLinePunct/>
              <w:spacing w:line="317" w:lineRule="exact"/>
              <w:ind w:left="1"/>
              <w:rPr>
                <w:rFonts w:ascii="Century" w:eastAsia="ＭＳ 明朝" w:hAnsi="Century" w:cs="Times New Roman"/>
                <w:szCs w:val="21"/>
              </w:rPr>
            </w:pPr>
            <w:r w:rsidRPr="00A10FEA">
              <w:rPr>
                <w:rFonts w:ascii="Century" w:eastAsia="ＭＳ 明朝" w:hAnsi="Century" w:cs="Times New Roman" w:hint="eastAsia"/>
                <w:szCs w:val="21"/>
              </w:rPr>
              <w:t>現在の事業内容（注１</w:t>
            </w:r>
            <w:r w:rsidRPr="00A10FEA">
              <w:rPr>
                <w:rFonts w:ascii="Times New Roman" w:eastAsia="ＭＳ 明朝" w:hAnsi="Times New Roman" w:cs="Times New Roman"/>
                <w:szCs w:val="21"/>
              </w:rPr>
              <w:t> </w:t>
            </w:r>
            <w:r w:rsidRPr="00A10FEA">
              <w:rPr>
                <w:rFonts w:ascii="Century" w:eastAsia="ＭＳ 明朝" w:hAnsi="Century" w:cs="Times New Roman" w:hint="eastAsia"/>
                <w:szCs w:val="21"/>
              </w:rPr>
              <w:t>）</w:t>
            </w:r>
          </w:p>
        </w:tc>
        <w:tc>
          <w:tcPr>
            <w:tcW w:w="5911" w:type="dxa"/>
            <w:gridSpan w:val="2"/>
          </w:tcPr>
          <w:p w14:paraId="50ECDB93" w14:textId="75665E4A" w:rsidR="006E46BA" w:rsidRPr="00A10FEA" w:rsidRDefault="006E46BA" w:rsidP="006E46BA">
            <w:pPr>
              <w:topLinePunct/>
              <w:spacing w:line="317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6E46BA" w:rsidRPr="00A10FEA" w14:paraId="7437A957" w14:textId="77777777" w:rsidTr="00665933">
        <w:trPr>
          <w:cantSplit/>
          <w:trHeight w:val="974"/>
        </w:trPr>
        <w:tc>
          <w:tcPr>
            <w:tcW w:w="4574" w:type="dxa"/>
            <w:gridSpan w:val="2"/>
            <w:vAlign w:val="center"/>
          </w:tcPr>
          <w:p w14:paraId="73E49E83" w14:textId="716B8D41" w:rsidR="006E46BA" w:rsidRPr="00A10FEA" w:rsidRDefault="00385BB2" w:rsidP="00665933">
            <w:pPr>
              <w:topLinePunct/>
              <w:rPr>
                <w:rFonts w:ascii="ＭＳ ゴシック" w:eastAsia="ＭＳ 明朝" w:hAnsi="Century" w:cs="Times New Roman"/>
                <w:szCs w:val="21"/>
              </w:rPr>
            </w:pPr>
            <w:r w:rsidRPr="00A10FEA">
              <w:rPr>
                <w:rFonts w:ascii="ＭＳ ゴシック" w:eastAsia="ＭＳ 明朝" w:hAnsi="Century" w:cs="Times New Roman" w:hint="eastAsia"/>
                <w:szCs w:val="21"/>
              </w:rPr>
              <w:t>株式等を譲り受けることによるシナジー効果</w:t>
            </w:r>
          </w:p>
        </w:tc>
        <w:tc>
          <w:tcPr>
            <w:tcW w:w="5911" w:type="dxa"/>
            <w:gridSpan w:val="2"/>
          </w:tcPr>
          <w:p w14:paraId="24A1F4C3" w14:textId="733C3152" w:rsidR="006E46BA" w:rsidRPr="00A10FEA" w:rsidRDefault="006E46BA" w:rsidP="0091132B">
            <w:pPr>
              <w:topLinePunct/>
              <w:jc w:val="left"/>
              <w:rPr>
                <w:rFonts w:ascii="ＭＳ ゴシック" w:eastAsia="ＭＳ 明朝" w:hAnsi="Century" w:cs="Times New Roman"/>
                <w:sz w:val="22"/>
              </w:rPr>
            </w:pPr>
          </w:p>
        </w:tc>
      </w:tr>
      <w:tr w:rsidR="006E46BA" w:rsidRPr="00A10FEA" w14:paraId="45A9A3BF" w14:textId="77777777" w:rsidTr="00CC0762">
        <w:trPr>
          <w:cantSplit/>
          <w:trHeight w:val="206"/>
        </w:trPr>
        <w:tc>
          <w:tcPr>
            <w:tcW w:w="2511" w:type="dxa"/>
          </w:tcPr>
          <w:p w14:paraId="166859E8" w14:textId="77777777" w:rsidR="006E46BA" w:rsidRPr="00A10FEA" w:rsidRDefault="006E46BA" w:rsidP="006E46BA">
            <w:pPr>
              <w:topLinePunct/>
              <w:adjustRightInd w:val="0"/>
              <w:jc w:val="center"/>
              <w:textAlignment w:val="center"/>
              <w:rPr>
                <w:rFonts w:ascii="ＭＳ ゴシック" w:eastAsia="ＭＳ 明朝" w:hAnsi="Century" w:cs="Times New Roman"/>
                <w:kern w:val="0"/>
                <w:szCs w:val="21"/>
              </w:rPr>
            </w:pPr>
            <w:r w:rsidRPr="00A10FEA">
              <w:rPr>
                <w:rFonts w:ascii="ＭＳ ゴシック" w:eastAsia="ＭＳ 明朝" w:hAnsi="Century" w:cs="Times New Roman" w:hint="eastAsia"/>
                <w:kern w:val="0"/>
                <w:szCs w:val="21"/>
              </w:rPr>
              <w:t>付加価値の向上</w:t>
            </w:r>
          </w:p>
          <w:p w14:paraId="3C4DD0F4" w14:textId="77777777" w:rsidR="006E46BA" w:rsidRPr="00A10FEA" w:rsidRDefault="006E46BA" w:rsidP="006E46BA">
            <w:pPr>
              <w:topLinePunct/>
              <w:jc w:val="center"/>
              <w:rPr>
                <w:rFonts w:ascii="ＭＳ ゴシック" w:eastAsia="ＭＳ 明朝" w:hAnsi="Century" w:cs="Times New Roman"/>
                <w:szCs w:val="21"/>
              </w:rPr>
            </w:pPr>
            <w:r w:rsidRPr="00A10FEA">
              <w:rPr>
                <w:rFonts w:ascii="ＭＳ ゴシック" w:eastAsia="ＭＳ 明朝" w:hAnsi="Century" w:cs="Times New Roman" w:hint="eastAsia"/>
                <w:szCs w:val="21"/>
              </w:rPr>
              <w:t>を示す指標</w:t>
            </w:r>
          </w:p>
        </w:tc>
        <w:tc>
          <w:tcPr>
            <w:tcW w:w="2587" w:type="dxa"/>
            <w:gridSpan w:val="2"/>
            <w:vAlign w:val="center"/>
          </w:tcPr>
          <w:p w14:paraId="1055F8E9" w14:textId="77777777" w:rsidR="006E46BA" w:rsidRPr="00A10FEA" w:rsidRDefault="006E46BA" w:rsidP="006E46BA">
            <w:pPr>
              <w:topLinePunct/>
              <w:jc w:val="center"/>
              <w:rPr>
                <w:rFonts w:ascii="ＭＳ ゴシック" w:eastAsia="ＭＳ 明朝" w:hAnsi="Century" w:cs="Times New Roman"/>
                <w:szCs w:val="21"/>
              </w:rPr>
            </w:pPr>
            <w:r w:rsidRPr="00A10FEA">
              <w:rPr>
                <w:rFonts w:ascii="ＭＳ ゴシック" w:eastAsia="ＭＳ 明朝" w:hAnsi="Century" w:cs="Times New Roman" w:hint="eastAsia"/>
                <w:szCs w:val="21"/>
              </w:rPr>
              <w:t>現　状（千円）</w:t>
            </w:r>
          </w:p>
        </w:tc>
        <w:tc>
          <w:tcPr>
            <w:tcW w:w="5387" w:type="dxa"/>
          </w:tcPr>
          <w:p w14:paraId="4D3AB512" w14:textId="77777777" w:rsidR="006E46BA" w:rsidRPr="00A10FEA" w:rsidRDefault="006E46BA" w:rsidP="006E46BA">
            <w:pPr>
              <w:topLinePunct/>
              <w:adjustRightInd w:val="0"/>
              <w:jc w:val="center"/>
              <w:textAlignment w:val="center"/>
              <w:rPr>
                <w:rFonts w:ascii="ＭＳ ゴシック" w:eastAsia="ＭＳ 明朝" w:hAnsi="Century" w:cs="Times New Roman"/>
                <w:kern w:val="0"/>
                <w:szCs w:val="21"/>
              </w:rPr>
            </w:pPr>
            <w:r w:rsidRPr="00A10FEA">
              <w:rPr>
                <w:rFonts w:ascii="ＭＳ ゴシック" w:eastAsia="ＭＳ 明朝" w:hAnsi="Century" w:cs="Times New Roman" w:hint="eastAsia"/>
                <w:kern w:val="0"/>
                <w:szCs w:val="21"/>
              </w:rPr>
              <w:t>計画完了後の目標伸び率</w:t>
            </w:r>
          </w:p>
          <w:p w14:paraId="604156BE" w14:textId="77777777" w:rsidR="006E46BA" w:rsidRPr="00A10FEA" w:rsidRDefault="006E46BA" w:rsidP="006E46BA">
            <w:pPr>
              <w:topLinePunct/>
              <w:adjustRightInd w:val="0"/>
              <w:jc w:val="center"/>
              <w:textAlignment w:val="center"/>
              <w:rPr>
                <w:rFonts w:ascii="ＭＳ ゴシック" w:eastAsia="ＭＳ 明朝" w:hAnsi="Century" w:cs="Times New Roman"/>
                <w:szCs w:val="21"/>
                <w:lang w:eastAsia="zh-CN"/>
              </w:rPr>
            </w:pPr>
            <w:r w:rsidRPr="00A10FEA">
              <w:rPr>
                <w:rFonts w:ascii="ＭＳ ゴシック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A10FEA">
              <w:rPr>
                <w:rFonts w:ascii="ＭＳ ゴシック" w:eastAsia="ＭＳ 明朝" w:hAnsi="Century" w:cs="Times New Roman" w:hint="eastAsia"/>
                <w:kern w:val="0"/>
                <w:szCs w:val="21"/>
                <w:lang w:eastAsia="zh-CN"/>
              </w:rPr>
              <w:t>（計画期間</w:t>
            </w:r>
            <w:r w:rsidRPr="00A10FEA">
              <w:rPr>
                <w:rFonts w:ascii="Century" w:eastAsia="ＭＳ 明朝" w:hAnsi="Century" w:cs="Times New Roman" w:hint="eastAsia"/>
                <w:szCs w:val="21"/>
                <w:lang w:eastAsia="zh-CN"/>
              </w:rPr>
              <w:t>（注２</w:t>
            </w:r>
            <w:r w:rsidRPr="00A10FEA">
              <w:rPr>
                <w:rFonts w:ascii="Times New Roman" w:eastAsia="ＭＳ 明朝" w:hAnsi="Times New Roman" w:cs="Times New Roman"/>
                <w:szCs w:val="21"/>
                <w:lang w:eastAsia="zh-CN"/>
              </w:rPr>
              <w:t> </w:t>
            </w:r>
            <w:r w:rsidRPr="00A10FEA">
              <w:rPr>
                <w:rFonts w:ascii="Century" w:eastAsia="ＭＳ 明朝" w:hAnsi="Century" w:cs="Times New Roman" w:hint="eastAsia"/>
                <w:szCs w:val="21"/>
                <w:lang w:eastAsia="zh-CN"/>
              </w:rPr>
              <w:t>）</w:t>
            </w:r>
            <w:r w:rsidRPr="00A10FEA">
              <w:rPr>
                <w:rFonts w:ascii="ＭＳ ゴシック" w:eastAsia="ＭＳ 明朝" w:hAnsi="Century" w:cs="Times New Roman" w:hint="eastAsia"/>
                <w:kern w:val="0"/>
                <w:szCs w:val="21"/>
                <w:lang w:eastAsia="zh-CN"/>
              </w:rPr>
              <w:t xml:space="preserve">）　</w:t>
            </w:r>
            <w:r w:rsidRPr="00A10FEA">
              <w:rPr>
                <w:rFonts w:ascii="ＭＳ ゴシック" w:eastAsia="ＭＳ 明朝" w:hAnsi="Century" w:cs="Times New Roman" w:hint="eastAsia"/>
                <w:szCs w:val="21"/>
                <w:lang w:eastAsia="zh-CN"/>
              </w:rPr>
              <w:t>（％）</w:t>
            </w:r>
          </w:p>
        </w:tc>
      </w:tr>
      <w:tr w:rsidR="006E46BA" w:rsidRPr="00A10FEA" w14:paraId="39993A07" w14:textId="77777777" w:rsidTr="00665933">
        <w:trPr>
          <w:cantSplit/>
          <w:trHeight w:val="829"/>
        </w:trPr>
        <w:tc>
          <w:tcPr>
            <w:tcW w:w="2511" w:type="dxa"/>
            <w:vAlign w:val="center"/>
          </w:tcPr>
          <w:p w14:paraId="17FB9F5F" w14:textId="77777777" w:rsidR="006E46BA" w:rsidRPr="00A10FEA" w:rsidRDefault="006E46BA" w:rsidP="006E46BA">
            <w:pPr>
              <w:topLinePunct/>
              <w:jc w:val="center"/>
              <w:rPr>
                <w:rFonts w:ascii="ＭＳ ゴシック" w:eastAsia="ＭＳ 明朝" w:hAnsi="Century" w:cs="Times New Roman"/>
                <w:szCs w:val="21"/>
              </w:rPr>
            </w:pPr>
            <w:r w:rsidRPr="00A10FEA">
              <w:rPr>
                <w:rFonts w:ascii="ＭＳ ゴシック" w:eastAsia="ＭＳ 明朝" w:hAnsi="Century" w:cs="Times New Roman" w:hint="eastAsia"/>
                <w:szCs w:val="21"/>
              </w:rPr>
              <w:t>付加価値額</w:t>
            </w:r>
          </w:p>
        </w:tc>
        <w:tc>
          <w:tcPr>
            <w:tcW w:w="2587" w:type="dxa"/>
            <w:gridSpan w:val="2"/>
            <w:vAlign w:val="center"/>
          </w:tcPr>
          <w:p w14:paraId="52EEFEE9" w14:textId="77777777" w:rsidR="006E46BA" w:rsidRPr="00A10FEA" w:rsidRDefault="006E46BA" w:rsidP="006E46BA">
            <w:pPr>
              <w:topLinePunct/>
              <w:jc w:val="center"/>
              <w:rPr>
                <w:rFonts w:ascii="ＭＳ ゴシック" w:eastAsia="ＭＳ 明朝" w:hAnsi="Century" w:cs="Times New Roman"/>
                <w:szCs w:val="21"/>
              </w:rPr>
            </w:pPr>
          </w:p>
          <w:p w14:paraId="2B1DAFD8" w14:textId="34F26A91" w:rsidR="00665933" w:rsidRPr="00A10FEA" w:rsidRDefault="00665933" w:rsidP="006E46BA">
            <w:pPr>
              <w:topLinePunct/>
              <w:jc w:val="center"/>
              <w:rPr>
                <w:rFonts w:ascii="ＭＳ ゴシック" w:eastAsia="ＭＳ 明朝" w:hAnsi="Century" w:cs="Times New Roman"/>
                <w:szCs w:val="21"/>
              </w:rPr>
            </w:pPr>
          </w:p>
        </w:tc>
        <w:tc>
          <w:tcPr>
            <w:tcW w:w="5387" w:type="dxa"/>
            <w:vAlign w:val="bottom"/>
          </w:tcPr>
          <w:p w14:paraId="01807F1D" w14:textId="04605C1A" w:rsidR="006E46BA" w:rsidRPr="00A10FEA" w:rsidRDefault="006E46BA" w:rsidP="00665933">
            <w:pPr>
              <w:topLinePunct/>
              <w:jc w:val="center"/>
              <w:rPr>
                <w:rFonts w:ascii="ＭＳ ゴシック" w:eastAsia="ＭＳ 明朝" w:hAnsi="Century" w:cs="Times New Roman"/>
                <w:szCs w:val="21"/>
              </w:rPr>
            </w:pPr>
            <w:r w:rsidRPr="00A10FEA">
              <w:rPr>
                <w:rFonts w:ascii="ＭＳ ゴシック" w:eastAsia="ＭＳ 明朝" w:hAnsi="Century" w:cs="Times New Roman" w:hint="eastAsia"/>
                <w:szCs w:val="21"/>
              </w:rPr>
              <w:t>（</w:t>
            </w:r>
            <w:r w:rsidR="00665933" w:rsidRPr="00A10FEA">
              <w:rPr>
                <w:rFonts w:ascii="ＭＳ ゴシック" w:eastAsia="ＭＳ 明朝" w:hAnsi="Century" w:cs="Times New Roman" w:hint="eastAsia"/>
                <w:szCs w:val="21"/>
              </w:rPr>
              <w:t xml:space="preserve"> </w:t>
            </w:r>
            <w:r w:rsidR="00665933" w:rsidRPr="00A10FEA">
              <w:rPr>
                <w:rFonts w:ascii="ＭＳ ゴシック" w:eastAsia="ＭＳ 明朝" w:hAnsi="Century" w:cs="Times New Roman"/>
                <w:szCs w:val="21"/>
              </w:rPr>
              <w:t xml:space="preserve">      </w:t>
            </w:r>
            <w:r w:rsidRPr="00A10FEA">
              <w:rPr>
                <w:rFonts w:ascii="ＭＳ ゴシック" w:eastAsia="ＭＳ 明朝" w:hAnsi="Century" w:cs="Times New Roman" w:hint="eastAsia"/>
                <w:szCs w:val="21"/>
              </w:rPr>
              <w:t>年</w:t>
            </w:r>
            <w:r w:rsidR="00665933" w:rsidRPr="00A10FEA">
              <w:rPr>
                <w:rFonts w:ascii="ＭＳ ゴシック" w:eastAsia="ＭＳ 明朝" w:hAnsi="Century" w:cs="Times New Roman" w:hint="eastAsia"/>
                <w:szCs w:val="21"/>
              </w:rPr>
              <w:t xml:space="preserve"> </w:t>
            </w:r>
            <w:r w:rsidR="00665933" w:rsidRPr="00A10FEA">
              <w:rPr>
                <w:rFonts w:ascii="ＭＳ ゴシック" w:eastAsia="ＭＳ 明朝" w:hAnsi="Century" w:cs="Times New Roman"/>
                <w:szCs w:val="21"/>
              </w:rPr>
              <w:t xml:space="preserve">   </w:t>
            </w:r>
            <w:r w:rsidRPr="00A10FEA">
              <w:rPr>
                <w:rFonts w:ascii="ＭＳ ゴシック" w:eastAsia="ＭＳ 明朝" w:hAnsi="Century" w:cs="Times New Roman" w:hint="eastAsia"/>
                <w:szCs w:val="21"/>
              </w:rPr>
              <w:t>月～</w:t>
            </w:r>
            <w:r w:rsidR="00665933" w:rsidRPr="00A10FEA">
              <w:rPr>
                <w:rFonts w:ascii="ＭＳ ゴシック" w:eastAsia="ＭＳ 明朝" w:hAnsi="Century" w:cs="Times New Roman" w:hint="eastAsia"/>
                <w:szCs w:val="21"/>
              </w:rPr>
              <w:t xml:space="preserve"> </w:t>
            </w:r>
            <w:r w:rsidR="00665933" w:rsidRPr="00A10FEA">
              <w:rPr>
                <w:rFonts w:ascii="ＭＳ ゴシック" w:eastAsia="ＭＳ 明朝" w:hAnsi="Century" w:cs="Times New Roman"/>
                <w:szCs w:val="21"/>
              </w:rPr>
              <w:t xml:space="preserve">     </w:t>
            </w:r>
            <w:r w:rsidRPr="00A10FEA">
              <w:rPr>
                <w:rFonts w:ascii="ＭＳ ゴシック" w:eastAsia="ＭＳ 明朝" w:hAnsi="Century" w:cs="Times New Roman" w:hint="eastAsia"/>
                <w:szCs w:val="21"/>
              </w:rPr>
              <w:t>年</w:t>
            </w:r>
            <w:r w:rsidR="00665933" w:rsidRPr="00A10FE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 </w:t>
            </w:r>
            <w:r w:rsidR="00665933" w:rsidRPr="00A10FEA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 xml:space="preserve">   </w:t>
            </w:r>
            <w:r w:rsidRPr="00A10FEA">
              <w:rPr>
                <w:rFonts w:ascii="ＭＳ ゴシック" w:eastAsia="ＭＳ 明朝" w:hAnsi="Century" w:cs="Times New Roman" w:hint="eastAsia"/>
                <w:szCs w:val="21"/>
              </w:rPr>
              <w:t>月</w:t>
            </w:r>
            <w:r w:rsidRPr="00A10FEA">
              <w:rPr>
                <w:rFonts w:ascii="ＭＳ ゴシック" w:eastAsia="ＭＳ 明朝" w:hAnsi="Century" w:cs="Times New Roman" w:hint="eastAsia"/>
                <w:szCs w:val="21"/>
              </w:rPr>
              <w:t xml:space="preserve">  </w:t>
            </w:r>
            <w:r w:rsidRPr="00A10FEA">
              <w:rPr>
                <w:rFonts w:ascii="ＭＳ ゴシック" w:eastAsia="ＭＳ 明朝" w:hAnsi="Century" w:cs="Times New Roman" w:hint="eastAsia"/>
                <w:szCs w:val="21"/>
              </w:rPr>
              <w:t>）</w:t>
            </w:r>
          </w:p>
        </w:tc>
      </w:tr>
    </w:tbl>
    <w:p w14:paraId="2C27B92B" w14:textId="77777777" w:rsidR="006E46BA" w:rsidRPr="00A10FEA" w:rsidRDefault="006E46BA" w:rsidP="006E46BA">
      <w:pPr>
        <w:topLinePunct/>
        <w:spacing w:line="317" w:lineRule="exact"/>
        <w:jc w:val="left"/>
        <w:rPr>
          <w:rFonts w:ascii="Century" w:eastAsia="ＭＳ 明朝" w:hAnsi="Century" w:cs="Times New Roman"/>
          <w:szCs w:val="24"/>
        </w:rPr>
      </w:pPr>
      <w:r w:rsidRPr="00A10FEA">
        <w:rPr>
          <w:rFonts w:ascii="Century" w:eastAsia="ＭＳ 明朝" w:hAnsi="Century" w:cs="Times New Roman" w:hint="eastAsia"/>
          <w:szCs w:val="24"/>
        </w:rPr>
        <w:t>（注</w:t>
      </w:r>
      <w:r w:rsidRPr="00A10FEA">
        <w:rPr>
          <w:rFonts w:ascii="Times New Roman" w:eastAsia="ＭＳ 明朝" w:hAnsi="Times New Roman" w:cs="Times New Roman" w:hint="eastAsia"/>
          <w:szCs w:val="24"/>
        </w:rPr>
        <w:t>１</w:t>
      </w:r>
      <w:r w:rsidRPr="00A10FEA">
        <w:rPr>
          <w:rFonts w:ascii="Times New Roman" w:eastAsia="ＭＳ 明朝" w:hAnsi="Times New Roman" w:cs="Times New Roman"/>
          <w:szCs w:val="24"/>
        </w:rPr>
        <w:t> </w:t>
      </w:r>
      <w:r w:rsidRPr="00A10FEA">
        <w:rPr>
          <w:rFonts w:ascii="Century" w:eastAsia="ＭＳ 明朝" w:hAnsi="Century" w:cs="Times New Roman" w:hint="eastAsia"/>
          <w:szCs w:val="24"/>
        </w:rPr>
        <w:t>）事業概要を記載した会社パンフ等を添付すれば</w:t>
      </w:r>
      <w:r w:rsidR="004C4EC4" w:rsidRPr="00A10FEA">
        <w:rPr>
          <w:rFonts w:ascii="Century" w:eastAsia="ＭＳ 明朝" w:hAnsi="Century" w:cs="Times New Roman" w:hint="eastAsia"/>
          <w:szCs w:val="24"/>
        </w:rPr>
        <w:t>、</w:t>
      </w:r>
      <w:r w:rsidRPr="00A10FEA">
        <w:rPr>
          <w:rFonts w:ascii="Century" w:eastAsia="ＭＳ 明朝" w:hAnsi="Century" w:cs="Times New Roman" w:hint="eastAsia"/>
          <w:szCs w:val="24"/>
        </w:rPr>
        <w:t>記載は不要です。</w:t>
      </w:r>
    </w:p>
    <w:p w14:paraId="0AF77F6A" w14:textId="77777777" w:rsidR="006E46BA" w:rsidRPr="00A10FEA" w:rsidRDefault="006E46BA" w:rsidP="006E46BA">
      <w:pPr>
        <w:topLinePunct/>
        <w:spacing w:line="317" w:lineRule="exact"/>
        <w:jc w:val="left"/>
        <w:rPr>
          <w:rFonts w:ascii="Century" w:eastAsia="ＭＳ 明朝" w:hAnsi="Century" w:cs="Times New Roman"/>
          <w:szCs w:val="24"/>
        </w:rPr>
      </w:pPr>
      <w:r w:rsidRPr="00A10FEA">
        <w:rPr>
          <w:rFonts w:ascii="Century" w:eastAsia="ＭＳ 明朝" w:hAnsi="Century" w:cs="Times New Roman" w:hint="eastAsia"/>
          <w:szCs w:val="24"/>
        </w:rPr>
        <w:t>（注</w:t>
      </w:r>
      <w:r w:rsidRPr="00A10FEA">
        <w:rPr>
          <w:rFonts w:ascii="Times New Roman" w:eastAsia="ＭＳ 明朝" w:hAnsi="Times New Roman" w:cs="Times New Roman" w:hint="eastAsia"/>
          <w:szCs w:val="24"/>
        </w:rPr>
        <w:t>２</w:t>
      </w:r>
      <w:r w:rsidRPr="00A10FEA">
        <w:rPr>
          <w:rFonts w:ascii="Times New Roman" w:eastAsia="ＭＳ 明朝" w:hAnsi="Times New Roman" w:cs="Times New Roman"/>
          <w:szCs w:val="24"/>
        </w:rPr>
        <w:t> </w:t>
      </w:r>
      <w:r w:rsidRPr="00A10FEA">
        <w:rPr>
          <w:rFonts w:ascii="Century" w:eastAsia="ＭＳ 明朝" w:hAnsi="Century" w:cs="Times New Roman" w:hint="eastAsia"/>
          <w:szCs w:val="24"/>
        </w:rPr>
        <w:t>）計画期間は</w:t>
      </w:r>
      <w:r w:rsidR="004C4EC4" w:rsidRPr="00A10FEA">
        <w:rPr>
          <w:rFonts w:ascii="Century" w:eastAsia="ＭＳ 明朝" w:hAnsi="Century" w:cs="Times New Roman" w:hint="eastAsia"/>
          <w:szCs w:val="24"/>
        </w:rPr>
        <w:t>、</w:t>
      </w:r>
      <w:r w:rsidRPr="00A10FEA">
        <w:rPr>
          <w:rFonts w:ascii="Century" w:eastAsia="ＭＳ 明朝" w:hAnsi="Century" w:cs="Times New Roman" w:hint="eastAsia"/>
          <w:szCs w:val="24"/>
        </w:rPr>
        <w:t>３年間を目安としてください。</w:t>
      </w:r>
    </w:p>
    <w:p w14:paraId="53DFC259" w14:textId="77777777" w:rsidR="006E46BA" w:rsidRPr="00A10FEA" w:rsidRDefault="006E46BA" w:rsidP="00B90D1C">
      <w:pPr>
        <w:topLinePunct/>
        <w:spacing w:line="317" w:lineRule="exact"/>
        <w:jc w:val="left"/>
        <w:rPr>
          <w:rFonts w:ascii="Century" w:eastAsia="ＭＳ 明朝" w:hAnsi="Century" w:cs="Times New Roman"/>
          <w:szCs w:val="24"/>
        </w:rPr>
      </w:pPr>
    </w:p>
    <w:p w14:paraId="4A2FBD0D" w14:textId="3AD9F84C" w:rsidR="006E46BA" w:rsidRPr="00A10FEA" w:rsidRDefault="006E46BA" w:rsidP="006E46BA">
      <w:pPr>
        <w:topLinePunct/>
        <w:spacing w:line="317" w:lineRule="exact"/>
        <w:jc w:val="left"/>
        <w:rPr>
          <w:rFonts w:ascii="Century" w:eastAsia="ＭＳ 明朝" w:hAnsi="Century" w:cs="Times New Roman"/>
          <w:szCs w:val="24"/>
        </w:rPr>
      </w:pPr>
      <w:r w:rsidRPr="00A10FEA">
        <w:rPr>
          <w:rFonts w:ascii="Times New Roman" w:eastAsia="ＭＳ 明朝" w:hAnsi="Times New Roman" w:cs="Times New Roman"/>
          <w:szCs w:val="24"/>
        </w:rPr>
        <w:t> </w:t>
      </w:r>
      <w:r w:rsidR="00275B1E" w:rsidRPr="00A10FEA">
        <w:rPr>
          <w:rFonts w:ascii="Century" w:eastAsia="ＭＳ 明朝" w:hAnsi="Century" w:cs="Times New Roman" w:hint="eastAsia"/>
          <w:szCs w:val="24"/>
        </w:rPr>
        <w:t>２</w:t>
      </w:r>
      <w:r w:rsidRPr="00A10FEA">
        <w:rPr>
          <w:rFonts w:ascii="Times New Roman" w:eastAsia="ＭＳ 明朝" w:hAnsi="Times New Roman" w:cs="Times New Roman"/>
          <w:szCs w:val="24"/>
        </w:rPr>
        <w:t> </w:t>
      </w:r>
      <w:r w:rsidRPr="00A10FEA">
        <w:rPr>
          <w:rFonts w:ascii="Century" w:eastAsia="ＭＳ 明朝" w:hAnsi="Century" w:cs="Times New Roman" w:hint="eastAsia"/>
          <w:szCs w:val="24"/>
        </w:rPr>
        <w:t xml:space="preserve">　</w:t>
      </w:r>
      <w:r w:rsidR="00385BB2" w:rsidRPr="00A10FEA">
        <w:rPr>
          <w:rFonts w:ascii="Century" w:eastAsia="ＭＳ 明朝" w:hAnsi="Century" w:cs="Times New Roman" w:hint="eastAsia"/>
          <w:szCs w:val="24"/>
        </w:rPr>
        <w:t>株式等を譲り受ける方の付加価値の目標</w:t>
      </w:r>
    </w:p>
    <w:p w14:paraId="24748B11" w14:textId="64248593" w:rsidR="006E46BA" w:rsidRPr="00A10FEA" w:rsidRDefault="00385BB2" w:rsidP="00385BB2">
      <w:pPr>
        <w:tabs>
          <w:tab w:val="right" w:pos="10490"/>
        </w:tabs>
        <w:topLinePunct/>
        <w:spacing w:line="317" w:lineRule="exact"/>
        <w:ind w:rightChars="-136" w:right="-286"/>
        <w:jc w:val="left"/>
        <w:rPr>
          <w:rFonts w:asciiTheme="minorEastAsia" w:hAnsiTheme="minorEastAsia" w:cs="Times New Roman"/>
          <w:szCs w:val="24"/>
        </w:rPr>
      </w:pPr>
      <w:r w:rsidRPr="00A10FEA">
        <w:rPr>
          <w:rFonts w:ascii="Century" w:eastAsia="ＭＳ 明朝" w:hAnsi="Century" w:cs="Times New Roman"/>
          <w:szCs w:val="24"/>
        </w:rPr>
        <w:tab/>
      </w:r>
      <w:r w:rsidR="00F7403A" w:rsidRPr="00A10FEA">
        <w:rPr>
          <w:rFonts w:asciiTheme="minorEastAsia" w:hAnsiTheme="minorEastAsia" w:cs="Times New Roman" w:hint="eastAsia"/>
          <w:szCs w:val="24"/>
        </w:rPr>
        <w:t>（</w:t>
      </w:r>
      <w:r w:rsidR="006E46BA" w:rsidRPr="00A10FEA">
        <w:rPr>
          <w:rFonts w:asciiTheme="minorEastAsia" w:hAnsiTheme="minorEastAsia" w:cs="Times New Roman" w:hint="eastAsia"/>
          <w:szCs w:val="24"/>
        </w:rPr>
        <w:t>単位：千円</w:t>
      </w:r>
      <w:r w:rsidR="00F7403A" w:rsidRPr="00A10FEA">
        <w:rPr>
          <w:rFonts w:asciiTheme="minorEastAsia" w:hAnsiTheme="minorEastAsia" w:cs="Times New Roman" w:hint="eastAsia"/>
          <w:szCs w:val="24"/>
        </w:rPr>
        <w:t>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"/>
        <w:gridCol w:w="2489"/>
        <w:gridCol w:w="3661"/>
        <w:gridCol w:w="3969"/>
      </w:tblGrid>
      <w:tr w:rsidR="006E46BA" w:rsidRPr="00A10FEA" w14:paraId="2706AC2A" w14:textId="77777777" w:rsidTr="00B90D1C">
        <w:trPr>
          <w:cantSplit/>
          <w:trHeight w:hRule="exact" w:val="409"/>
        </w:trPr>
        <w:tc>
          <w:tcPr>
            <w:tcW w:w="2860" w:type="dxa"/>
            <w:gridSpan w:val="2"/>
          </w:tcPr>
          <w:p w14:paraId="2607E1DF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1770E18F" w14:textId="34B1387C" w:rsidR="006E46BA" w:rsidRPr="00A10FEA" w:rsidRDefault="006E46BA" w:rsidP="006E46BA">
            <w:pPr>
              <w:topLinePunct/>
              <w:jc w:val="center"/>
              <w:rPr>
                <w:rFonts w:ascii="ＭＳ ゴシック" w:eastAsia="ＭＳ 明朝" w:hAnsi="Century" w:cs="Times New Roman"/>
                <w:color w:val="000000" w:themeColor="text1"/>
                <w:szCs w:val="32"/>
              </w:rPr>
            </w:pPr>
            <w:r w:rsidRPr="00A10FEA">
              <w:rPr>
                <w:rFonts w:ascii="ＭＳ ゴシック" w:eastAsia="ＭＳ 明朝" w:hAnsi="Century" w:cs="Times New Roman" w:hint="eastAsia"/>
                <w:color w:val="000000" w:themeColor="text1"/>
                <w:szCs w:val="32"/>
              </w:rPr>
              <w:t>直近期</w:t>
            </w:r>
            <w:r w:rsidR="005E62B8" w:rsidRPr="00A10FEA">
              <w:rPr>
                <w:rFonts w:ascii="ＭＳ ゴシック" w:eastAsia="ＭＳ 明朝" w:hAnsi="Century" w:cs="Times New Roman" w:hint="eastAsia"/>
                <w:color w:val="000000" w:themeColor="text1"/>
                <w:szCs w:val="32"/>
              </w:rPr>
              <w:t>（　年　月期）</w:t>
            </w:r>
          </w:p>
        </w:tc>
        <w:tc>
          <w:tcPr>
            <w:tcW w:w="3969" w:type="dxa"/>
            <w:vAlign w:val="center"/>
          </w:tcPr>
          <w:p w14:paraId="6089F19B" w14:textId="16F48811" w:rsidR="006E46BA" w:rsidRPr="00A10FEA" w:rsidRDefault="006E46BA" w:rsidP="006E46BA">
            <w:pPr>
              <w:topLinePunct/>
              <w:ind w:leftChars="-43" w:left="-90" w:rightChars="-43" w:right="-90"/>
              <w:jc w:val="center"/>
              <w:rPr>
                <w:rFonts w:ascii="ＭＳ ゴシック" w:eastAsia="ＭＳ 明朝" w:hAnsi="Century" w:cs="Times New Roman"/>
                <w:color w:val="000000" w:themeColor="text1"/>
                <w:szCs w:val="32"/>
                <w:lang w:eastAsia="zh-CN"/>
              </w:rPr>
            </w:pPr>
            <w:r w:rsidRPr="00A10FEA">
              <w:rPr>
                <w:rFonts w:ascii="ＭＳ ゴシック" w:eastAsia="ＭＳ 明朝" w:hAnsi="Century" w:cs="Times New Roman" w:hint="eastAsia"/>
                <w:color w:val="000000" w:themeColor="text1"/>
                <w:szCs w:val="32"/>
                <w:lang w:eastAsia="zh-CN"/>
              </w:rPr>
              <w:t>計画完了後</w:t>
            </w:r>
            <w:r w:rsidR="005E62B8" w:rsidRPr="00A10FEA">
              <w:rPr>
                <w:rFonts w:ascii="ＭＳ ゴシック" w:eastAsia="ＭＳ 明朝" w:hAnsi="Century" w:cs="Times New Roman" w:hint="eastAsia"/>
                <w:color w:val="000000" w:themeColor="text1"/>
                <w:szCs w:val="32"/>
                <w:lang w:eastAsia="zh-CN"/>
              </w:rPr>
              <w:t>（　年　月期）</w:t>
            </w:r>
            <w:r w:rsidR="00385BB2" w:rsidRPr="00A10FEA">
              <w:rPr>
                <w:rFonts w:ascii="ＭＳ ゴシック" w:eastAsia="ＭＳ 明朝" w:hAnsi="Century" w:cs="Times New Roman" w:hint="eastAsia"/>
                <w:color w:val="000000" w:themeColor="text1"/>
                <w:szCs w:val="32"/>
                <w:lang w:eastAsia="zh-CN"/>
              </w:rPr>
              <w:t>（注１）</w:t>
            </w:r>
          </w:p>
        </w:tc>
      </w:tr>
      <w:tr w:rsidR="006E46BA" w:rsidRPr="00A10FEA" w14:paraId="1D63786F" w14:textId="77777777" w:rsidTr="00B90D1C">
        <w:trPr>
          <w:cantSplit/>
          <w:trHeight w:hRule="exact" w:val="409"/>
        </w:trPr>
        <w:tc>
          <w:tcPr>
            <w:tcW w:w="2860" w:type="dxa"/>
            <w:gridSpan w:val="2"/>
            <w:vAlign w:val="center"/>
          </w:tcPr>
          <w:p w14:paraId="46078D77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</w:rPr>
            </w:pP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  <w:lang w:eastAsia="zh-TW"/>
              </w:rPr>
              <w:t>付加価値額（</w:t>
            </w: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</w:rPr>
              <w:t>①</w:t>
            </w: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  <w:lang w:eastAsia="zh-TW"/>
              </w:rPr>
              <w:t>＋</w:t>
            </w: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</w:rPr>
              <w:t>②</w:t>
            </w: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  <w:lang w:eastAsia="zh-TW"/>
              </w:rPr>
              <w:t>＋</w:t>
            </w: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</w:rPr>
              <w:t>③</w:t>
            </w: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  <w:lang w:eastAsia="zh-TW"/>
              </w:rPr>
              <w:t>）</w:t>
            </w:r>
          </w:p>
          <w:p w14:paraId="2ACAEFA4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  <w:lang w:eastAsia="zh-TW"/>
              </w:rPr>
            </w:pPr>
          </w:p>
        </w:tc>
        <w:tc>
          <w:tcPr>
            <w:tcW w:w="3661" w:type="dxa"/>
          </w:tcPr>
          <w:p w14:paraId="46581F26" w14:textId="673E725D" w:rsidR="006E46BA" w:rsidRPr="00A10FEA" w:rsidRDefault="006E46BA" w:rsidP="006E46BA">
            <w:pPr>
              <w:topLinePunct/>
              <w:jc w:val="righ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8"/>
                <w:lang w:eastAsia="zh-TW"/>
              </w:rPr>
            </w:pPr>
          </w:p>
        </w:tc>
        <w:tc>
          <w:tcPr>
            <w:tcW w:w="3969" w:type="dxa"/>
          </w:tcPr>
          <w:p w14:paraId="3DAFD3F7" w14:textId="4EE5BD31" w:rsidR="006E46BA" w:rsidRPr="00A10FEA" w:rsidRDefault="006E46BA" w:rsidP="006E46BA">
            <w:pPr>
              <w:topLinePunct/>
              <w:jc w:val="righ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8"/>
                <w:lang w:eastAsia="zh-TW"/>
              </w:rPr>
            </w:pPr>
          </w:p>
        </w:tc>
      </w:tr>
      <w:tr w:rsidR="006E46BA" w:rsidRPr="00A10FEA" w14:paraId="045E9154" w14:textId="77777777" w:rsidTr="00B90D1C">
        <w:trPr>
          <w:cantSplit/>
          <w:trHeight w:hRule="exact" w:val="409"/>
        </w:trPr>
        <w:tc>
          <w:tcPr>
            <w:tcW w:w="2860" w:type="dxa"/>
            <w:gridSpan w:val="2"/>
            <w:tcBorders>
              <w:top w:val="double" w:sz="6" w:space="0" w:color="auto"/>
            </w:tcBorders>
            <w:vAlign w:val="center"/>
          </w:tcPr>
          <w:p w14:paraId="0C0FFBAA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</w:rPr>
            </w:pP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</w:rPr>
              <w:t>売上高</w:t>
            </w:r>
          </w:p>
          <w:p w14:paraId="5C366B38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</w:rPr>
            </w:pPr>
          </w:p>
        </w:tc>
        <w:tc>
          <w:tcPr>
            <w:tcW w:w="3661" w:type="dxa"/>
            <w:tcBorders>
              <w:top w:val="double" w:sz="6" w:space="0" w:color="auto"/>
            </w:tcBorders>
          </w:tcPr>
          <w:p w14:paraId="2EBC219B" w14:textId="61B64827" w:rsidR="006E46BA" w:rsidRPr="00A10FEA" w:rsidRDefault="006E46BA" w:rsidP="006E46BA">
            <w:pPr>
              <w:topLinePunct/>
              <w:jc w:val="righ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8"/>
              </w:rPr>
            </w:pPr>
          </w:p>
        </w:tc>
        <w:tc>
          <w:tcPr>
            <w:tcW w:w="3969" w:type="dxa"/>
            <w:tcBorders>
              <w:top w:val="double" w:sz="6" w:space="0" w:color="auto"/>
            </w:tcBorders>
          </w:tcPr>
          <w:p w14:paraId="0261FE1F" w14:textId="5E97DE76" w:rsidR="006E46BA" w:rsidRPr="00A10FEA" w:rsidRDefault="006E46BA" w:rsidP="006E46BA">
            <w:pPr>
              <w:topLinePunct/>
              <w:jc w:val="righ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8"/>
              </w:rPr>
            </w:pPr>
          </w:p>
        </w:tc>
      </w:tr>
      <w:tr w:rsidR="006E46BA" w:rsidRPr="00A10FEA" w14:paraId="1F8A4A57" w14:textId="77777777" w:rsidTr="00B90D1C">
        <w:trPr>
          <w:cantSplit/>
          <w:trHeight w:hRule="exact" w:val="409"/>
        </w:trPr>
        <w:tc>
          <w:tcPr>
            <w:tcW w:w="371" w:type="dxa"/>
            <w:vMerge w:val="restart"/>
            <w:vAlign w:val="center"/>
          </w:tcPr>
          <w:p w14:paraId="3AFA017C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417C4D6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</w:rPr>
            </w:pP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</w:rPr>
              <w:t>売上原価</w:t>
            </w:r>
          </w:p>
          <w:p w14:paraId="3EE70548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</w:rPr>
            </w:pPr>
          </w:p>
        </w:tc>
        <w:tc>
          <w:tcPr>
            <w:tcW w:w="3661" w:type="dxa"/>
          </w:tcPr>
          <w:p w14:paraId="3FC27632" w14:textId="28FAEF5D" w:rsidR="006E46BA" w:rsidRPr="00A10FEA" w:rsidRDefault="006E46BA" w:rsidP="006E46BA">
            <w:pPr>
              <w:topLinePunct/>
              <w:jc w:val="righ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8"/>
              </w:rPr>
            </w:pPr>
          </w:p>
        </w:tc>
        <w:tc>
          <w:tcPr>
            <w:tcW w:w="3969" w:type="dxa"/>
          </w:tcPr>
          <w:p w14:paraId="223D2A3E" w14:textId="033E30A9" w:rsidR="006E46BA" w:rsidRPr="00A10FEA" w:rsidRDefault="006E46BA" w:rsidP="006E46BA">
            <w:pPr>
              <w:topLinePunct/>
              <w:jc w:val="righ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8"/>
              </w:rPr>
            </w:pPr>
          </w:p>
        </w:tc>
      </w:tr>
      <w:tr w:rsidR="006E46BA" w:rsidRPr="00A10FEA" w14:paraId="1E79462C" w14:textId="77777777" w:rsidTr="00B90D1C">
        <w:trPr>
          <w:cantSplit/>
          <w:trHeight w:hRule="exact" w:val="449"/>
        </w:trPr>
        <w:tc>
          <w:tcPr>
            <w:tcW w:w="371" w:type="dxa"/>
            <w:vMerge/>
            <w:vAlign w:val="center"/>
          </w:tcPr>
          <w:p w14:paraId="1752BFD4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C95E1C9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</w:rPr>
            </w:pP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</w:rPr>
              <w:t>一般管理費</w:t>
            </w:r>
          </w:p>
        </w:tc>
        <w:tc>
          <w:tcPr>
            <w:tcW w:w="3661" w:type="dxa"/>
          </w:tcPr>
          <w:p w14:paraId="7D03B794" w14:textId="3DBD8B8A" w:rsidR="006E46BA" w:rsidRPr="00A10FEA" w:rsidRDefault="006E46BA" w:rsidP="006E46BA">
            <w:pPr>
              <w:topLinePunct/>
              <w:jc w:val="righ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8"/>
              </w:rPr>
            </w:pPr>
          </w:p>
        </w:tc>
        <w:tc>
          <w:tcPr>
            <w:tcW w:w="3969" w:type="dxa"/>
          </w:tcPr>
          <w:p w14:paraId="12A6A79F" w14:textId="03DD6411" w:rsidR="006E46BA" w:rsidRPr="00A10FEA" w:rsidRDefault="006E46BA" w:rsidP="006E46BA">
            <w:pPr>
              <w:topLinePunct/>
              <w:jc w:val="righ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8"/>
              </w:rPr>
            </w:pPr>
          </w:p>
        </w:tc>
      </w:tr>
      <w:tr w:rsidR="006E46BA" w:rsidRPr="00A10FEA" w14:paraId="71318854" w14:textId="77777777" w:rsidTr="00B90D1C">
        <w:trPr>
          <w:cantSplit/>
          <w:trHeight w:hRule="exact" w:val="409"/>
        </w:trPr>
        <w:tc>
          <w:tcPr>
            <w:tcW w:w="2860" w:type="dxa"/>
            <w:gridSpan w:val="2"/>
            <w:vAlign w:val="center"/>
          </w:tcPr>
          <w:p w14:paraId="2D85BD6F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  <w:lang w:eastAsia="zh-TW"/>
              </w:rPr>
            </w:pP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  <w:lang w:eastAsia="zh-TW"/>
              </w:rPr>
              <w:t>営業利益</w:t>
            </w: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</w:rPr>
              <w:t>①</w:t>
            </w:r>
          </w:p>
          <w:p w14:paraId="7EC10EAE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  <w:lang w:eastAsia="zh-TW"/>
              </w:rPr>
            </w:pPr>
          </w:p>
        </w:tc>
        <w:tc>
          <w:tcPr>
            <w:tcW w:w="3661" w:type="dxa"/>
          </w:tcPr>
          <w:p w14:paraId="4F5D34BA" w14:textId="2B9F1549" w:rsidR="006E46BA" w:rsidRPr="00A10FEA" w:rsidRDefault="006E46BA" w:rsidP="006E46BA">
            <w:pPr>
              <w:topLinePunct/>
              <w:jc w:val="righ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8"/>
                <w:lang w:eastAsia="zh-TW"/>
              </w:rPr>
            </w:pPr>
          </w:p>
        </w:tc>
        <w:tc>
          <w:tcPr>
            <w:tcW w:w="3969" w:type="dxa"/>
          </w:tcPr>
          <w:p w14:paraId="45BCA5CD" w14:textId="5F549B25" w:rsidR="006E46BA" w:rsidRPr="00A10FEA" w:rsidRDefault="006E46BA" w:rsidP="006E46BA">
            <w:pPr>
              <w:topLinePunct/>
              <w:jc w:val="righ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8"/>
                <w:lang w:eastAsia="zh-TW"/>
              </w:rPr>
            </w:pPr>
          </w:p>
        </w:tc>
      </w:tr>
      <w:tr w:rsidR="006E46BA" w:rsidRPr="00A10FEA" w14:paraId="0B111901" w14:textId="77777777" w:rsidTr="00B90D1C">
        <w:trPr>
          <w:cantSplit/>
          <w:trHeight w:hRule="exact" w:val="409"/>
        </w:trPr>
        <w:tc>
          <w:tcPr>
            <w:tcW w:w="2860" w:type="dxa"/>
            <w:gridSpan w:val="2"/>
            <w:vAlign w:val="center"/>
          </w:tcPr>
          <w:p w14:paraId="1447FD13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  <w:lang w:eastAsia="zh-TW"/>
              </w:rPr>
            </w:pP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  <w:lang w:eastAsia="zh-TW"/>
              </w:rPr>
              <w:t>人件費</w:t>
            </w:r>
            <w:r w:rsidRPr="00A10FEA">
              <w:rPr>
                <w:rFonts w:ascii="ＭＳ ゴシック" w:eastAsia="ＭＳ 明朝" w:hAnsi="Century" w:cs="Times New Roman" w:hint="eastAsia"/>
                <w:position w:val="-20"/>
                <w:szCs w:val="24"/>
              </w:rPr>
              <w:t>②</w:t>
            </w:r>
          </w:p>
          <w:p w14:paraId="28C46D70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position w:val="-20"/>
                <w:szCs w:val="24"/>
                <w:lang w:eastAsia="zh-TW"/>
              </w:rPr>
            </w:pPr>
          </w:p>
        </w:tc>
        <w:tc>
          <w:tcPr>
            <w:tcW w:w="3661" w:type="dxa"/>
          </w:tcPr>
          <w:p w14:paraId="12A7299F" w14:textId="1100576E" w:rsidR="006E46BA" w:rsidRPr="00A10FEA" w:rsidRDefault="006E46BA" w:rsidP="00321D84">
            <w:pPr>
              <w:topLinePunct/>
              <w:jc w:val="right"/>
              <w:rPr>
                <w:rFonts w:ascii="HG丸ｺﾞｼｯｸM-PRO" w:eastAsia="PMingLiU" w:hAnsi="HG丸ｺﾞｼｯｸM-PRO" w:cs="Times New Roman"/>
                <w:color w:val="FF0000"/>
                <w:sz w:val="22"/>
                <w:szCs w:val="28"/>
                <w:lang w:eastAsia="zh-TW"/>
              </w:rPr>
            </w:pPr>
          </w:p>
        </w:tc>
        <w:tc>
          <w:tcPr>
            <w:tcW w:w="3969" w:type="dxa"/>
          </w:tcPr>
          <w:p w14:paraId="31F47AA0" w14:textId="4BD0C967" w:rsidR="006E46BA" w:rsidRPr="00A10FEA" w:rsidRDefault="006E46BA" w:rsidP="006E46BA">
            <w:pPr>
              <w:topLinePunct/>
              <w:jc w:val="righ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8"/>
                <w:lang w:eastAsia="zh-TW"/>
              </w:rPr>
            </w:pPr>
          </w:p>
        </w:tc>
      </w:tr>
      <w:tr w:rsidR="006E46BA" w:rsidRPr="00A10FEA" w14:paraId="4BE447DC" w14:textId="77777777" w:rsidTr="00B90D1C">
        <w:trPr>
          <w:cantSplit/>
          <w:trHeight w:hRule="exact" w:val="409"/>
        </w:trPr>
        <w:tc>
          <w:tcPr>
            <w:tcW w:w="2860" w:type="dxa"/>
            <w:gridSpan w:val="2"/>
            <w:vAlign w:val="center"/>
          </w:tcPr>
          <w:p w14:paraId="29F8FCC7" w14:textId="1EE140CE" w:rsidR="006E46BA" w:rsidRPr="00A10FEA" w:rsidRDefault="00B65A15" w:rsidP="006E46BA">
            <w:pPr>
              <w:topLinePunct/>
              <w:rPr>
                <w:rFonts w:ascii="ＭＳ ゴシック" w:eastAsia="ＭＳ 明朝" w:hAnsi="Century" w:cs="Times New Roman"/>
                <w:color w:val="000000" w:themeColor="text1"/>
                <w:position w:val="-20"/>
                <w:szCs w:val="24"/>
                <w:lang w:eastAsia="zh-TW"/>
              </w:rPr>
            </w:pPr>
            <w:r w:rsidRPr="00A10FEA">
              <w:rPr>
                <w:rFonts w:ascii="ＭＳ ゴシック" w:eastAsia="ＭＳ 明朝" w:hAnsi="Century" w:cs="Times New Roman" w:hint="eastAsia"/>
                <w:color w:val="000000" w:themeColor="text1"/>
                <w:position w:val="-20"/>
                <w:szCs w:val="24"/>
                <w:lang w:eastAsia="zh-TW"/>
              </w:rPr>
              <w:t>減価償却費</w:t>
            </w:r>
            <w:r w:rsidR="006E46BA" w:rsidRPr="00A10FEA">
              <w:rPr>
                <w:rFonts w:ascii="ＭＳ ゴシック" w:eastAsia="ＭＳ 明朝" w:hAnsi="Century" w:cs="Times New Roman" w:hint="eastAsia"/>
                <w:color w:val="000000" w:themeColor="text1"/>
                <w:position w:val="-20"/>
                <w:szCs w:val="24"/>
                <w:lang w:eastAsia="zh-TW"/>
              </w:rPr>
              <w:t>（注</w:t>
            </w:r>
            <w:r w:rsidR="00385BB2" w:rsidRPr="00A10FEA">
              <w:rPr>
                <w:rFonts w:ascii="ＭＳ ゴシック" w:eastAsia="ＭＳ 明朝" w:hAnsi="Century" w:cs="Times New Roman" w:hint="eastAsia"/>
                <w:color w:val="000000" w:themeColor="text1"/>
                <w:position w:val="-20"/>
                <w:szCs w:val="24"/>
              </w:rPr>
              <w:t>２</w:t>
            </w:r>
            <w:r w:rsidR="006E46BA" w:rsidRPr="00A10FEA">
              <w:rPr>
                <w:rFonts w:ascii="ＭＳ ゴシック" w:eastAsia="ＭＳ 明朝" w:hAnsi="Century" w:cs="Times New Roman" w:hint="eastAsia"/>
                <w:color w:val="000000" w:themeColor="text1"/>
                <w:position w:val="-20"/>
                <w:szCs w:val="24"/>
                <w:lang w:eastAsia="zh-TW"/>
              </w:rPr>
              <w:t>）</w:t>
            </w:r>
            <w:r w:rsidRPr="00A10FEA">
              <w:rPr>
                <w:rFonts w:ascii="ＭＳ ゴシック" w:eastAsia="ＭＳ 明朝" w:hAnsi="Century" w:cs="Times New Roman" w:hint="eastAsia"/>
                <w:color w:val="000000" w:themeColor="text1"/>
                <w:position w:val="-20"/>
                <w:szCs w:val="24"/>
              </w:rPr>
              <w:t>③</w:t>
            </w:r>
          </w:p>
          <w:p w14:paraId="500627B9" w14:textId="77777777" w:rsidR="006E46BA" w:rsidRPr="00A10FEA" w:rsidRDefault="006E46BA" w:rsidP="006E46BA">
            <w:pPr>
              <w:topLinePunct/>
              <w:rPr>
                <w:rFonts w:ascii="ＭＳ ゴシック" w:eastAsia="ＭＳ 明朝" w:hAnsi="Century" w:cs="Times New Roman"/>
                <w:color w:val="000000" w:themeColor="text1"/>
                <w:position w:val="-20"/>
                <w:szCs w:val="24"/>
                <w:lang w:eastAsia="zh-TW"/>
              </w:rPr>
            </w:pPr>
          </w:p>
        </w:tc>
        <w:tc>
          <w:tcPr>
            <w:tcW w:w="3661" w:type="dxa"/>
          </w:tcPr>
          <w:p w14:paraId="172EBE59" w14:textId="5526DC7E" w:rsidR="006E46BA" w:rsidRPr="00A10FEA" w:rsidRDefault="006E46BA" w:rsidP="006E46BA">
            <w:pPr>
              <w:topLinePunct/>
              <w:jc w:val="right"/>
              <w:rPr>
                <w:rFonts w:ascii="ＭＳ ゴシック" w:eastAsia="ＭＳ 明朝" w:hAnsi="Century" w:cs="Times New Roman"/>
                <w:color w:val="FF0000"/>
                <w:position w:val="-20"/>
                <w:szCs w:val="24"/>
              </w:rPr>
            </w:pPr>
          </w:p>
        </w:tc>
        <w:tc>
          <w:tcPr>
            <w:tcW w:w="3969" w:type="dxa"/>
          </w:tcPr>
          <w:p w14:paraId="77492383" w14:textId="23CB3F59" w:rsidR="006E46BA" w:rsidRPr="00A10FEA" w:rsidRDefault="006E46BA" w:rsidP="006E46BA">
            <w:pPr>
              <w:topLinePunct/>
              <w:jc w:val="right"/>
              <w:rPr>
                <w:rFonts w:ascii="ＭＳ ゴシック" w:eastAsia="ＭＳ 明朝" w:hAnsi="Century" w:cs="Times New Roman"/>
                <w:color w:val="FF0000"/>
                <w:position w:val="-20"/>
                <w:szCs w:val="24"/>
              </w:rPr>
            </w:pPr>
          </w:p>
        </w:tc>
      </w:tr>
    </w:tbl>
    <w:p w14:paraId="0026CB1D" w14:textId="4EE7FC83" w:rsidR="00385BB2" w:rsidRPr="00A10FEA" w:rsidRDefault="00385BB2" w:rsidP="00B65A15">
      <w:pPr>
        <w:topLinePunct/>
        <w:spacing w:line="300" w:lineRule="exact"/>
        <w:rPr>
          <w:rFonts w:ascii="ＭＳ 明朝" w:eastAsia="ＭＳ 明朝" w:hAnsi="Century" w:cs="Times New Roman"/>
          <w:kern w:val="0"/>
          <w:szCs w:val="21"/>
        </w:rPr>
      </w:pPr>
      <w:r w:rsidRPr="00A10FEA">
        <w:rPr>
          <w:rFonts w:ascii="ＭＳ 明朝" w:eastAsia="ＭＳ 明朝" w:hAnsi="Century" w:cs="Times New Roman" w:hint="eastAsia"/>
          <w:kern w:val="0"/>
          <w:szCs w:val="21"/>
        </w:rPr>
        <w:t>（注１）計画期間は３年間を目安としてください。</w:t>
      </w:r>
    </w:p>
    <w:p w14:paraId="0A8B26FB" w14:textId="01638730" w:rsidR="00B65A15" w:rsidRPr="00A10FEA" w:rsidRDefault="00B65A15" w:rsidP="00B65A15">
      <w:pPr>
        <w:topLinePunct/>
        <w:spacing w:line="300" w:lineRule="exact"/>
        <w:rPr>
          <w:rFonts w:ascii="ＭＳ 明朝" w:eastAsia="ＭＳ 明朝" w:hAnsi="Century" w:cs="Times New Roman"/>
          <w:kern w:val="0"/>
          <w:szCs w:val="21"/>
        </w:rPr>
      </w:pPr>
      <w:r w:rsidRPr="00A10FEA">
        <w:rPr>
          <w:rFonts w:ascii="ＭＳ 明朝" w:eastAsia="ＭＳ 明朝" w:hAnsi="Century" w:cs="Times New Roman" w:hint="eastAsia"/>
          <w:kern w:val="0"/>
          <w:szCs w:val="21"/>
        </w:rPr>
        <w:t>（</w:t>
      </w:r>
      <w:r w:rsidRPr="00A10FEA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注</w:t>
      </w:r>
      <w:r w:rsidR="00385BB2" w:rsidRPr="00A10FEA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２</w:t>
      </w:r>
      <w:r w:rsidRPr="00A10FEA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）</w:t>
      </w:r>
      <w:r w:rsidRPr="00A10FEA">
        <w:rPr>
          <w:rFonts w:ascii="ＭＳ 明朝" w:eastAsia="ＭＳ 明朝" w:hAnsi="Century" w:cs="Times New Roman" w:hint="eastAsia"/>
          <w:kern w:val="0"/>
          <w:szCs w:val="21"/>
        </w:rPr>
        <w:t>減価償却費には、リース費用を算入します</w:t>
      </w:r>
      <w:r w:rsidR="0017269C" w:rsidRPr="00A10FEA">
        <w:rPr>
          <w:rFonts w:ascii="ＭＳ 明朝" w:eastAsia="ＭＳ 明朝" w:hAnsi="Century" w:cs="Times New Roman" w:hint="eastAsia"/>
          <w:kern w:val="0"/>
          <w:szCs w:val="21"/>
        </w:rPr>
        <w:t>。</w:t>
      </w:r>
    </w:p>
    <w:p w14:paraId="6794E65E" w14:textId="2E7FF081" w:rsidR="00F13CFB" w:rsidRPr="00A10FEA" w:rsidRDefault="00F13CFB" w:rsidP="00D777E4">
      <w:pPr>
        <w:widowControl/>
        <w:jc w:val="left"/>
        <w:rPr>
          <w:rFonts w:ascii="ＭＳ 明朝" w:eastAsia="ＭＳ 明朝" w:hAnsi="Century" w:cs="Times New Roman"/>
          <w:kern w:val="0"/>
          <w:szCs w:val="21"/>
        </w:rPr>
      </w:pPr>
      <w:r w:rsidRPr="00A10FEA">
        <w:rPr>
          <w:rFonts w:ascii="ＭＳ 明朝" w:eastAsia="ＭＳ 明朝" w:hAnsi="Century" w:cs="Times New Roman"/>
          <w:kern w:val="0"/>
          <w:szCs w:val="21"/>
        </w:rPr>
        <w:br w:type="page"/>
      </w:r>
      <w:r w:rsidRPr="00A10FEA">
        <w:rPr>
          <w:rFonts w:ascii="ＭＳ 明朝" w:eastAsia="ＭＳ 明朝" w:hAnsi="ＭＳ 明朝" w:cs="Times New Roman" w:hint="eastAsia"/>
          <w:kern w:val="0"/>
          <w:szCs w:val="21"/>
        </w:rPr>
        <w:lastRenderedPageBreak/>
        <w:t>３　株式</w:t>
      </w:r>
      <w:r w:rsidRPr="00A10FEA">
        <w:rPr>
          <w:rFonts w:ascii="ＭＳ 明朝" w:eastAsia="ＭＳ 明朝" w:hAnsi="ＭＳ 明朝" w:cs="Times New Roman" w:hint="eastAsia"/>
          <w:szCs w:val="21"/>
        </w:rPr>
        <w:t>等</w:t>
      </w:r>
      <w:r w:rsidRPr="00A10FEA">
        <w:rPr>
          <w:rFonts w:ascii="ＭＳ 明朝" w:eastAsia="ＭＳ 明朝" w:hAnsi="ＭＳ 明朝" w:cs="Times New Roman" w:hint="eastAsia"/>
          <w:kern w:val="0"/>
          <w:szCs w:val="21"/>
        </w:rPr>
        <w:t>を譲り渡す方の計画の内容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3"/>
        <w:gridCol w:w="2249"/>
        <w:gridCol w:w="1436"/>
        <w:gridCol w:w="3686"/>
      </w:tblGrid>
      <w:tr w:rsidR="00F13CFB" w:rsidRPr="00A10FEA" w14:paraId="5DB9729E" w14:textId="77777777" w:rsidTr="009C4C37">
        <w:trPr>
          <w:trHeight w:val="7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D9FA" w14:textId="4B985A38" w:rsidR="00F13CFB" w:rsidRPr="00A10FEA" w:rsidRDefault="00F13CFB" w:rsidP="00F13CFB">
            <w:pPr>
              <w:spacing w:line="317" w:lineRule="exact"/>
              <w:ind w:left="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10FEA">
              <w:rPr>
                <w:rFonts w:ascii="ＭＳ 明朝" w:eastAsia="ＭＳ 明朝" w:hAnsi="ＭＳ 明朝" w:cs="Times New Roman" w:hint="eastAsia"/>
                <w:szCs w:val="21"/>
              </w:rPr>
              <w:t>現在の事業の内容（注１）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28E" w14:textId="5545B522" w:rsidR="00F13CFB" w:rsidRPr="00A10FEA" w:rsidRDefault="00F13CFB" w:rsidP="00D777E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13CFB" w:rsidRPr="00A10FEA" w14:paraId="24578BEF" w14:textId="77777777" w:rsidTr="009C4C37">
        <w:trPr>
          <w:trHeight w:val="11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F9DB" w14:textId="77777777" w:rsidR="00F13CFB" w:rsidRPr="00A10FEA" w:rsidRDefault="00F13CFB" w:rsidP="00F13CFB">
            <w:pPr>
              <w:topLinePunct/>
              <w:rPr>
                <w:rFonts w:ascii="ＭＳ 明朝" w:eastAsia="ＭＳ 明朝" w:hAnsi="ＭＳ 明朝" w:cs="Times New Roman"/>
                <w:szCs w:val="21"/>
              </w:rPr>
            </w:pPr>
            <w:r w:rsidRPr="00A10FEA">
              <w:rPr>
                <w:rFonts w:ascii="ＭＳ 明朝" w:eastAsia="ＭＳ 明朝" w:hAnsi="ＭＳ 明朝" w:cs="Times New Roman" w:hint="eastAsia"/>
                <w:szCs w:val="21"/>
              </w:rPr>
              <w:t>主たる事業所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11D" w14:textId="6E42CAF1" w:rsidR="00F13CFB" w:rsidRPr="00A10FEA" w:rsidRDefault="00F13CFB" w:rsidP="00F13CFB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13CFB" w:rsidRPr="00A10FEA" w14:paraId="704C2E89" w14:textId="77777777" w:rsidTr="00F7403A">
        <w:trPr>
          <w:trHeight w:val="413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24B8" w14:textId="697C4425" w:rsidR="00F13CFB" w:rsidRPr="00A10FEA" w:rsidRDefault="00F13CFB" w:rsidP="00F13CFB">
            <w:pPr>
              <w:topLinePunct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10FEA">
              <w:rPr>
                <w:rFonts w:ascii="ＭＳ 明朝" w:eastAsia="ＭＳ 明朝" w:hAnsi="ＭＳ 明朝" w:cs="Times New Roman" w:hint="eastAsia"/>
                <w:position w:val="-20"/>
                <w:szCs w:val="21"/>
                <w:lang w:eastAsia="zh-TW"/>
              </w:rPr>
              <w:t>従業員数（注</w:t>
            </w:r>
            <w:r w:rsidRPr="00A10FEA">
              <w:rPr>
                <w:rFonts w:ascii="ＭＳ 明朝" w:eastAsia="ＭＳ 明朝" w:hAnsi="ＭＳ 明朝" w:cs="Times New Roman" w:hint="eastAsia"/>
                <w:position w:val="-20"/>
                <w:szCs w:val="21"/>
              </w:rPr>
              <w:t>２</w:t>
            </w:r>
            <w:r w:rsidRPr="00A10FEA">
              <w:rPr>
                <w:rFonts w:ascii="ＭＳ 明朝" w:eastAsia="ＭＳ 明朝" w:hAnsi="ＭＳ 明朝" w:cs="Times New Roman" w:hint="eastAsia"/>
                <w:position w:val="-20"/>
                <w:szCs w:val="21"/>
                <w:lang w:eastAsia="zh-TW"/>
              </w:rPr>
              <w:t>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78F8" w14:textId="77777777" w:rsidR="00F13CFB" w:rsidRPr="00A10FEA" w:rsidRDefault="00F13CFB" w:rsidP="00F13CFB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10FEA">
              <w:rPr>
                <w:rFonts w:ascii="ＭＳ 明朝" w:eastAsia="ＭＳ 明朝" w:hAnsi="ＭＳ 明朝" w:cs="Times New Roman" w:hint="eastAsia"/>
                <w:szCs w:val="21"/>
              </w:rPr>
              <w:t>直近期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7892" w14:textId="77777777" w:rsidR="00F13CFB" w:rsidRPr="00A10FEA" w:rsidRDefault="00F13CFB" w:rsidP="00F13CFB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10FEA">
              <w:rPr>
                <w:rFonts w:ascii="ＭＳ 明朝" w:eastAsia="ＭＳ 明朝" w:hAnsi="ＭＳ 明朝" w:cs="Times New Roman" w:hint="eastAsia"/>
                <w:szCs w:val="21"/>
              </w:rPr>
              <w:t>計画完了後</w:t>
            </w:r>
          </w:p>
        </w:tc>
      </w:tr>
      <w:tr w:rsidR="00F13CFB" w:rsidRPr="00A10FEA" w14:paraId="1E86967B" w14:textId="77777777" w:rsidTr="00F7403A">
        <w:trPr>
          <w:cantSplit/>
          <w:trHeight w:hRule="exact" w:val="409"/>
        </w:trPr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3223" w14:textId="77777777" w:rsidR="00F13CFB" w:rsidRPr="00A10FEA" w:rsidRDefault="00F13CFB" w:rsidP="00F13CFB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2B2E" w14:textId="1370677B" w:rsidR="00F13CFB" w:rsidRPr="00A10FEA" w:rsidRDefault="00F13CFB" w:rsidP="00F13CFB">
            <w:pPr>
              <w:topLinePunct/>
              <w:jc w:val="right"/>
              <w:rPr>
                <w:rFonts w:ascii="ＭＳ 明朝" w:eastAsia="ＭＳ 明朝" w:hAnsi="ＭＳ 明朝" w:cs="Times New Roman"/>
                <w:position w:val="-20"/>
                <w:szCs w:val="21"/>
              </w:rPr>
            </w:pPr>
            <w:r w:rsidRPr="00A10FEA">
              <w:rPr>
                <w:rFonts w:ascii="ＭＳ 明朝" w:eastAsia="ＭＳ 明朝" w:hAnsi="ＭＳ 明朝" w:cs="Times New Roman" w:hint="eastAsia"/>
                <w:position w:val="-20"/>
                <w:szCs w:val="21"/>
              </w:rPr>
              <w:t>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3B9B" w14:textId="5A3E8AC3" w:rsidR="00F13CFB" w:rsidRPr="00A10FEA" w:rsidRDefault="00F13CFB" w:rsidP="00F13CFB">
            <w:pPr>
              <w:topLinePunct/>
              <w:jc w:val="right"/>
              <w:rPr>
                <w:rFonts w:ascii="ＭＳ 明朝" w:eastAsia="ＭＳ 明朝" w:hAnsi="ＭＳ 明朝" w:cs="Times New Roman"/>
                <w:position w:val="-20"/>
                <w:szCs w:val="21"/>
              </w:rPr>
            </w:pPr>
            <w:r w:rsidRPr="00A10FEA">
              <w:rPr>
                <w:rFonts w:ascii="ＭＳ 明朝" w:eastAsia="ＭＳ 明朝" w:hAnsi="ＭＳ 明朝" w:cs="Times New Roman" w:hint="eastAsia"/>
                <w:position w:val="-20"/>
                <w:szCs w:val="21"/>
              </w:rPr>
              <w:t>人</w:t>
            </w:r>
          </w:p>
        </w:tc>
      </w:tr>
      <w:tr w:rsidR="00F13CFB" w:rsidRPr="00A10FEA" w14:paraId="387E4FA8" w14:textId="77777777" w:rsidTr="00F7403A">
        <w:trPr>
          <w:cantSplit/>
          <w:trHeight w:val="589"/>
        </w:trPr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B91D" w14:textId="77777777" w:rsidR="00F13CFB" w:rsidRPr="00A10FEA" w:rsidRDefault="00F13CFB" w:rsidP="00F13CF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10FEA">
              <w:rPr>
                <w:rFonts w:ascii="ＭＳ 明朝" w:eastAsia="ＭＳ 明朝" w:hAnsi="ＭＳ 明朝" w:cs="Times New Roman" w:hint="eastAsia"/>
                <w:szCs w:val="21"/>
              </w:rPr>
              <w:t>設  備  投  資  計  画  等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4B80" w14:textId="77777777" w:rsidR="00F13CFB" w:rsidRPr="00A10FEA" w:rsidRDefault="00F13CFB" w:rsidP="00F13CF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10FEA">
              <w:rPr>
                <w:rFonts w:ascii="ＭＳ 明朝" w:eastAsia="ＭＳ 明朝" w:hAnsi="ＭＳ 明朝" w:cs="Times New Roman" w:hint="eastAsia"/>
                <w:szCs w:val="21"/>
              </w:rPr>
              <w:t>資  金  調  達</w:t>
            </w:r>
          </w:p>
        </w:tc>
      </w:tr>
      <w:tr w:rsidR="00F13CFB" w:rsidRPr="00A10FEA" w14:paraId="672C5ECE" w14:textId="77777777" w:rsidTr="00F7403A">
        <w:trPr>
          <w:cantSplit/>
          <w:trHeight w:val="1398"/>
        </w:trPr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7EC" w14:textId="77777777" w:rsidR="00F13CFB" w:rsidRPr="00A10FEA" w:rsidRDefault="00F13CFB" w:rsidP="00665933">
            <w:pPr>
              <w:topLinePunct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50C" w14:textId="7DBD6873" w:rsidR="00F13CFB" w:rsidRPr="00A10FEA" w:rsidRDefault="00F13CFB" w:rsidP="00F13CF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C62F50F" w14:textId="4E7631F6" w:rsidR="00F13CFB" w:rsidRPr="00A10FEA" w:rsidRDefault="00F13CFB" w:rsidP="00F13CFB">
      <w:pPr>
        <w:topLinePunct/>
        <w:spacing w:line="300" w:lineRule="exact"/>
        <w:rPr>
          <w:rFonts w:ascii="Century" w:eastAsia="ＭＳ 明朝" w:hAnsi="Century" w:cs="Times New Roman"/>
          <w:szCs w:val="21"/>
        </w:rPr>
      </w:pPr>
      <w:r w:rsidRPr="00A10FEA">
        <w:rPr>
          <w:rFonts w:ascii="Century" w:eastAsia="ＭＳ 明朝" w:hAnsi="Century" w:cs="Times New Roman" w:hint="eastAsia"/>
          <w:szCs w:val="21"/>
        </w:rPr>
        <w:t>（注１）事業概要を記載した会社パンフ等を添付すれば記載は不要です。</w:t>
      </w:r>
    </w:p>
    <w:p w14:paraId="7B6028AC" w14:textId="7DD49A10" w:rsidR="00F13CFB" w:rsidRPr="00A10FEA" w:rsidRDefault="00F13CFB" w:rsidP="00F13CFB">
      <w:pPr>
        <w:topLinePunct/>
        <w:spacing w:line="300" w:lineRule="exact"/>
        <w:rPr>
          <w:rFonts w:ascii="Century" w:eastAsia="ＭＳ 明朝" w:hAnsi="Century" w:cs="Times New Roman"/>
          <w:szCs w:val="21"/>
        </w:rPr>
      </w:pPr>
      <w:r w:rsidRPr="00A10FEA">
        <w:rPr>
          <w:rFonts w:ascii="Century" w:eastAsia="ＭＳ 明朝" w:hAnsi="Century" w:cs="Times New Roman" w:hint="eastAsia"/>
          <w:szCs w:val="21"/>
        </w:rPr>
        <w:t>（注２）従業員数は、主たる事業所に従事する者に限ります。</w:t>
      </w:r>
    </w:p>
    <w:p w14:paraId="330541CD" w14:textId="603D4510" w:rsidR="00F13CFB" w:rsidRPr="00A10FEA" w:rsidRDefault="00F13CFB" w:rsidP="00F13CFB">
      <w:pPr>
        <w:topLinePunct/>
        <w:spacing w:line="300" w:lineRule="exact"/>
        <w:rPr>
          <w:rFonts w:ascii="Century" w:eastAsia="ＭＳ 明朝" w:hAnsi="Century" w:cs="Times New Roman"/>
          <w:szCs w:val="21"/>
        </w:rPr>
      </w:pPr>
      <w:r w:rsidRPr="00A10FEA">
        <w:rPr>
          <w:rFonts w:ascii="Century" w:eastAsia="ＭＳ 明朝" w:hAnsi="Century" w:cs="Times New Roman" w:hint="eastAsia"/>
          <w:szCs w:val="21"/>
        </w:rPr>
        <w:t xml:space="preserve">　　</w:t>
      </w:r>
      <w:r w:rsidRPr="00A10FEA">
        <w:rPr>
          <w:rFonts w:ascii="Century" w:eastAsia="ＭＳ 明朝" w:hAnsi="Century" w:cs="Times New Roman" w:hint="eastAsia"/>
          <w:szCs w:val="21"/>
        </w:rPr>
        <w:t xml:space="preserve"> </w:t>
      </w:r>
      <w:r w:rsidRPr="00A10FEA">
        <w:rPr>
          <w:rFonts w:ascii="Century" w:eastAsia="ＭＳ 明朝" w:hAnsi="Century" w:cs="Times New Roman" w:hint="eastAsia"/>
          <w:szCs w:val="21"/>
        </w:rPr>
        <w:t xml:space="preserve">　また、勤務時間によって調整します。</w:t>
      </w:r>
    </w:p>
    <w:p w14:paraId="6BAC7DBB" w14:textId="6BBA1DED" w:rsidR="00F13CFB" w:rsidRPr="00A10FEA" w:rsidRDefault="00F13CFB" w:rsidP="00F13CFB">
      <w:pPr>
        <w:topLinePunct/>
        <w:spacing w:line="300" w:lineRule="exact"/>
        <w:rPr>
          <w:rFonts w:ascii="Century" w:eastAsia="ＭＳ 明朝" w:hAnsi="Century" w:cs="Times New Roman"/>
          <w:szCs w:val="21"/>
        </w:rPr>
      </w:pPr>
      <w:r w:rsidRPr="00A10FEA">
        <w:rPr>
          <w:rFonts w:ascii="Century" w:eastAsia="ＭＳ 明朝" w:hAnsi="Century" w:cs="Times New Roman" w:hint="eastAsia"/>
          <w:szCs w:val="21"/>
        </w:rPr>
        <w:t>（例：所定労働時間が１日当たり８時間とすると、１日４時間の従業員は２人につき１人として換算します。）</w:t>
      </w:r>
    </w:p>
    <w:p w14:paraId="16CA531D" w14:textId="3C0FA647" w:rsidR="006E46BA" w:rsidRPr="00A10FEA" w:rsidRDefault="003C36AB" w:rsidP="00FA6714">
      <w:pPr>
        <w:topLinePunct/>
        <w:ind w:firstLineChars="150" w:firstLine="309"/>
        <w:rPr>
          <w:rFonts w:ascii="Century" w:eastAsia="ＭＳ 明朝" w:hAnsi="Century" w:cs="Times New Roman"/>
          <w:spacing w:val="-2"/>
          <w:szCs w:val="21"/>
        </w:rPr>
      </w:pPr>
      <w:r w:rsidRPr="00A10FEA">
        <w:rPr>
          <w:rFonts w:ascii="Century" w:eastAsia="ＭＳ 明朝" w:hAnsi="Century" w:cs="Times New Roman" w:hint="eastAsia"/>
          <w:spacing w:val="-2"/>
          <w:szCs w:val="21"/>
        </w:rPr>
        <w:t xml:space="preserve">　</w:t>
      </w:r>
    </w:p>
    <w:p w14:paraId="760C21A0" w14:textId="42A48CD5" w:rsidR="00F13CFB" w:rsidRPr="00A10FEA" w:rsidRDefault="00F13CFB" w:rsidP="00F13CFB">
      <w:pPr>
        <w:ind w:left="220" w:hangingChars="100" w:hanging="220"/>
        <w:rPr>
          <w:rFonts w:asciiTheme="minorEastAsia" w:hAnsiTheme="minorEastAsia"/>
          <w:sz w:val="22"/>
        </w:rPr>
      </w:pPr>
      <w:r w:rsidRPr="00A10FEA">
        <w:rPr>
          <w:rFonts w:asciiTheme="minorEastAsia" w:hAnsiTheme="minorEastAsia" w:hint="eastAsia"/>
          <w:sz w:val="22"/>
        </w:rPr>
        <w:t>※　認定経営革新等支援機関</w:t>
      </w:r>
      <w:r w:rsidR="007B23D8" w:rsidRPr="00A10FEA">
        <w:rPr>
          <w:rFonts w:asciiTheme="minorEastAsia" w:hAnsiTheme="minorEastAsia" w:hint="eastAsia"/>
          <w:sz w:val="22"/>
        </w:rPr>
        <w:t>又は</w:t>
      </w:r>
      <w:r w:rsidRPr="00A10FEA">
        <w:rPr>
          <w:rFonts w:asciiTheme="minorEastAsia" w:hAnsiTheme="minorEastAsia" w:hint="eastAsia"/>
          <w:sz w:val="22"/>
        </w:rPr>
        <w:t>事業承継・引継ぎ支援センター（以下「支援機関等」といいます。）の支援を受けて本計画を策定した場合は、項番１～３は事業者が記入し、項番４～６は、支援機関等が記載してください。</w:t>
      </w:r>
    </w:p>
    <w:p w14:paraId="5F01CD9B" w14:textId="0B3FA2EE" w:rsidR="00275B1E" w:rsidRPr="00A10FEA" w:rsidRDefault="00F13CFB" w:rsidP="00F13CFB">
      <w:pPr>
        <w:ind w:left="220" w:hangingChars="100" w:hanging="220"/>
        <w:rPr>
          <w:rFonts w:asciiTheme="minorEastAsia" w:hAnsiTheme="minorEastAsia"/>
          <w:sz w:val="22"/>
        </w:rPr>
      </w:pPr>
      <w:r w:rsidRPr="00A10FEA">
        <w:rPr>
          <w:rFonts w:asciiTheme="minorEastAsia" w:hAnsiTheme="minorEastAsia" w:hint="eastAsia"/>
          <w:sz w:val="22"/>
        </w:rPr>
        <w:t xml:space="preserve">　　なお、支援機関等の支援を受けない場合は、項番４～６の記載は不要です。</w:t>
      </w:r>
    </w:p>
    <w:p w14:paraId="0DB5622D" w14:textId="77777777" w:rsidR="00F13CFB" w:rsidRPr="00A10FEA" w:rsidRDefault="00F13CFB" w:rsidP="00F13CFB">
      <w:pPr>
        <w:ind w:left="220" w:hangingChars="100" w:hanging="220"/>
        <w:rPr>
          <w:rFonts w:asciiTheme="minorEastAsia" w:hAnsiTheme="minorEastAsia"/>
          <w:sz w:val="22"/>
        </w:rPr>
      </w:pPr>
    </w:p>
    <w:p w14:paraId="6339A4AC" w14:textId="608364E9" w:rsidR="00275B1E" w:rsidRPr="00A10FEA" w:rsidRDefault="00F13CFB" w:rsidP="00275B1E">
      <w:pPr>
        <w:rPr>
          <w:rFonts w:asciiTheme="minorEastAsia" w:hAnsiTheme="minorEastAsia"/>
          <w:sz w:val="22"/>
        </w:rPr>
      </w:pPr>
      <w:r w:rsidRPr="00A10FEA">
        <w:rPr>
          <w:rFonts w:asciiTheme="minorEastAsia" w:hAnsiTheme="minorEastAsia" w:hint="eastAsia"/>
          <w:sz w:val="22"/>
        </w:rPr>
        <w:t>４</w:t>
      </w:r>
      <w:r w:rsidR="00275B1E" w:rsidRPr="00A10FEA">
        <w:rPr>
          <w:rFonts w:asciiTheme="minorEastAsia" w:hAnsiTheme="minorEastAsia" w:hint="eastAsia"/>
          <w:sz w:val="22"/>
        </w:rPr>
        <w:t xml:space="preserve">　支援機関等が実施した支援内容</w:t>
      </w:r>
    </w:p>
    <w:tbl>
      <w:tblPr>
        <w:tblStyle w:val="a9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928"/>
        <w:gridCol w:w="8249"/>
      </w:tblGrid>
      <w:tr w:rsidR="00275B1E" w:rsidRPr="00A10FEA" w14:paraId="667F0D02" w14:textId="77777777" w:rsidTr="00275B1E">
        <w:tc>
          <w:tcPr>
            <w:tcW w:w="1928" w:type="dxa"/>
          </w:tcPr>
          <w:p w14:paraId="356F53DF" w14:textId="77777777" w:rsidR="00275B1E" w:rsidRPr="00A10FEA" w:rsidRDefault="00275B1E" w:rsidP="007F1F7A">
            <w:pPr>
              <w:jc w:val="center"/>
              <w:rPr>
                <w:rFonts w:asciiTheme="minorEastAsia" w:hAnsiTheme="minorEastAsia"/>
                <w:sz w:val="22"/>
              </w:rPr>
            </w:pPr>
            <w:r w:rsidRPr="00A10FEA">
              <w:rPr>
                <w:rFonts w:asciiTheme="minorEastAsia" w:hAnsiTheme="minorEastAsia" w:hint="eastAsia"/>
                <w:sz w:val="22"/>
              </w:rPr>
              <w:t>時　期</w:t>
            </w:r>
          </w:p>
        </w:tc>
        <w:tc>
          <w:tcPr>
            <w:tcW w:w="8249" w:type="dxa"/>
          </w:tcPr>
          <w:p w14:paraId="0AF14F62" w14:textId="3A3F4745" w:rsidR="00275B1E" w:rsidRPr="00A10FEA" w:rsidRDefault="00275B1E" w:rsidP="007F1F7A">
            <w:pPr>
              <w:jc w:val="center"/>
              <w:rPr>
                <w:rFonts w:asciiTheme="minorEastAsia" w:hAnsiTheme="minorEastAsia"/>
                <w:sz w:val="22"/>
              </w:rPr>
            </w:pPr>
            <w:r w:rsidRPr="00A10FEA">
              <w:rPr>
                <w:rFonts w:asciiTheme="minorEastAsia" w:hAnsiTheme="minorEastAsia" w:hint="eastAsia"/>
                <w:sz w:val="22"/>
              </w:rPr>
              <w:t>支援内容</w:t>
            </w:r>
          </w:p>
        </w:tc>
      </w:tr>
      <w:tr w:rsidR="00275B1E" w:rsidRPr="00A10FEA" w14:paraId="21ED333B" w14:textId="77777777" w:rsidTr="00275B1E">
        <w:trPr>
          <w:trHeight w:val="1182"/>
        </w:trPr>
        <w:tc>
          <w:tcPr>
            <w:tcW w:w="1928" w:type="dxa"/>
          </w:tcPr>
          <w:p w14:paraId="608D99CE" w14:textId="665CFA89" w:rsidR="00D12302" w:rsidRPr="00A10FEA" w:rsidRDefault="00D12302" w:rsidP="007F1F7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8249" w:type="dxa"/>
          </w:tcPr>
          <w:p w14:paraId="3DC74D4C" w14:textId="1804563A" w:rsidR="00FA6632" w:rsidRPr="00A10FEA" w:rsidRDefault="00FA6632" w:rsidP="00841A2F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</w:tbl>
    <w:p w14:paraId="5921CB5D" w14:textId="77777777" w:rsidR="00F13CFB" w:rsidRPr="00A10FEA" w:rsidRDefault="00F13CFB" w:rsidP="00275B1E">
      <w:pPr>
        <w:rPr>
          <w:rFonts w:asciiTheme="minorEastAsia" w:hAnsiTheme="minorEastAsia"/>
          <w:sz w:val="22"/>
        </w:rPr>
      </w:pPr>
    </w:p>
    <w:p w14:paraId="73406ADE" w14:textId="48F1C89F" w:rsidR="00275B1E" w:rsidRPr="00A10FEA" w:rsidRDefault="00F13CFB" w:rsidP="00275B1E">
      <w:pPr>
        <w:rPr>
          <w:rFonts w:asciiTheme="minorEastAsia" w:hAnsiTheme="minorEastAsia"/>
          <w:sz w:val="22"/>
        </w:rPr>
      </w:pPr>
      <w:r w:rsidRPr="00A10FEA">
        <w:rPr>
          <w:rFonts w:asciiTheme="minorEastAsia" w:hAnsiTheme="minorEastAsia" w:hint="eastAsia"/>
          <w:sz w:val="22"/>
        </w:rPr>
        <w:t>５</w:t>
      </w:r>
      <w:r w:rsidR="00275B1E" w:rsidRPr="00A10FEA">
        <w:rPr>
          <w:rFonts w:asciiTheme="minorEastAsia" w:hAnsiTheme="minorEastAsia" w:hint="eastAsia"/>
          <w:sz w:val="22"/>
        </w:rPr>
        <w:t xml:space="preserve">　支援機関等の本計画に関する評価・所見等</w:t>
      </w:r>
    </w:p>
    <w:tbl>
      <w:tblPr>
        <w:tblStyle w:val="a9"/>
        <w:tblW w:w="10177" w:type="dxa"/>
        <w:tblInd w:w="13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7"/>
      </w:tblGrid>
      <w:tr w:rsidR="00275B1E" w:rsidRPr="00A10FEA" w14:paraId="67C3ECB9" w14:textId="77777777" w:rsidTr="00275B1E">
        <w:trPr>
          <w:trHeight w:val="1412"/>
        </w:trPr>
        <w:tc>
          <w:tcPr>
            <w:tcW w:w="10177" w:type="dxa"/>
            <w:tcBorders>
              <w:bottom w:val="single" w:sz="4" w:space="0" w:color="auto"/>
            </w:tcBorders>
          </w:tcPr>
          <w:p w14:paraId="05F3745E" w14:textId="77777777" w:rsidR="00275B1E" w:rsidRPr="00A10FEA" w:rsidRDefault="00275B1E" w:rsidP="0066593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42C48D0" w14:textId="36EE993C" w:rsidR="00275B1E" w:rsidRPr="00A10FEA" w:rsidRDefault="00275B1E" w:rsidP="00275B1E">
      <w:pPr>
        <w:rPr>
          <w:rFonts w:asciiTheme="minorEastAsia" w:hAnsiTheme="minorEastAsia"/>
          <w:sz w:val="22"/>
        </w:rPr>
      </w:pPr>
    </w:p>
    <w:p w14:paraId="21F21D4B" w14:textId="46126436" w:rsidR="00275B1E" w:rsidRPr="00A10FEA" w:rsidRDefault="00F13CFB" w:rsidP="00275B1E">
      <w:pPr>
        <w:rPr>
          <w:rFonts w:asciiTheme="minorEastAsia" w:hAnsiTheme="minorEastAsia"/>
          <w:sz w:val="22"/>
        </w:rPr>
      </w:pPr>
      <w:r w:rsidRPr="00A10FEA">
        <w:rPr>
          <w:rFonts w:asciiTheme="minorEastAsia" w:hAnsiTheme="minorEastAsia" w:hint="eastAsia"/>
          <w:sz w:val="22"/>
        </w:rPr>
        <w:t>６</w:t>
      </w:r>
      <w:r w:rsidR="00275B1E" w:rsidRPr="00A10FEA">
        <w:rPr>
          <w:rFonts w:asciiTheme="minorEastAsia" w:hAnsiTheme="minorEastAsia" w:hint="eastAsia"/>
          <w:sz w:val="22"/>
        </w:rPr>
        <w:t xml:space="preserve">　支援機関連絡先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275B1E" w:rsidRPr="00A10FEA" w14:paraId="07267564" w14:textId="77777777" w:rsidTr="00841A2F">
        <w:trPr>
          <w:trHeight w:val="1486"/>
        </w:trPr>
        <w:tc>
          <w:tcPr>
            <w:tcW w:w="10206" w:type="dxa"/>
          </w:tcPr>
          <w:p w14:paraId="605A95E5" w14:textId="796CBD98" w:rsidR="00275B1E" w:rsidRPr="00A10FEA" w:rsidRDefault="00275B1E" w:rsidP="00275B1E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A10FEA">
              <w:rPr>
                <w:rFonts w:asciiTheme="minorEastAsia" w:hAnsiTheme="minorEastAsia" w:hint="eastAsia"/>
                <w:sz w:val="22"/>
                <w:lang w:eastAsia="zh-CN"/>
              </w:rPr>
              <w:t>電話番号</w:t>
            </w:r>
            <w:r w:rsidR="00D12302" w:rsidRPr="00A10FEA">
              <w:rPr>
                <w:rFonts w:asciiTheme="minorEastAsia" w:hAnsiTheme="minorEastAsia" w:hint="eastAsia"/>
                <w:sz w:val="22"/>
                <w:lang w:eastAsia="zh-CN"/>
              </w:rPr>
              <w:t xml:space="preserve">　　</w:t>
            </w:r>
          </w:p>
          <w:p w14:paraId="0E354F41" w14:textId="2FA33B71" w:rsidR="00275B1E" w:rsidRPr="00A10FEA" w:rsidRDefault="00A92668" w:rsidP="00275B1E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A10FEA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43F6D4" wp14:editId="4D1E35E8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224155</wp:posOffset>
                      </wp:positionV>
                      <wp:extent cx="2466975" cy="533400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310BCF" w14:textId="041A0AD3" w:rsidR="00A92668" w:rsidRPr="00751C5E" w:rsidRDefault="00A92668" w:rsidP="00751C5E">
                                  <w:pPr>
                                    <w:ind w:right="-113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A92668">
                                    <w:rPr>
                                      <w:rFonts w:ascii="BIZ UDゴシック" w:eastAsia="BIZ UDゴシック" w:hAnsi="BIZ UDゴシック" w:hint="eastAsia"/>
                                      <w:color w:val="BFBFBF"/>
                                    </w:rPr>
                                    <w:t>認定支援機関のゴム印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3F6D4" id="_x0000_s1027" style="position:absolute;left:0;text-align:left;margin-left:17.65pt;margin-top:17.65pt;width:194.2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" filled="f" stroked="f">
                      <v:textbox inset="5.85pt,.7pt,5.85pt,.7pt">
                        <w:txbxContent>
                          <w:p w14:paraId="2A310BCF" w14:textId="041A0AD3" w:rsidR="00A92668" w:rsidRPr="00751C5E" w:rsidRDefault="00A92668" w:rsidP="00751C5E">
                            <w:pPr>
                              <w:ind w:right="-113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92668">
                              <w:rPr>
                                <w:rFonts w:ascii="BIZ UDゴシック" w:eastAsia="BIZ UDゴシック" w:hAnsi="BIZ UDゴシック" w:hint="eastAsia"/>
                                <w:color w:val="BFBFBF"/>
                              </w:rPr>
                              <w:t>認定支援機関のゴム印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9AF074" w14:textId="04AB031E" w:rsidR="00275B1E" w:rsidRPr="00A10FEA" w:rsidRDefault="00275B1E" w:rsidP="00665933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A10FEA">
              <w:rPr>
                <w:rFonts w:asciiTheme="minorEastAsia" w:hAnsiTheme="minorEastAsia" w:hint="eastAsia"/>
                <w:sz w:val="22"/>
                <w:lang w:eastAsia="zh-CN"/>
              </w:rPr>
              <w:t>住　所</w:t>
            </w:r>
            <w:r w:rsidR="00D12302" w:rsidRPr="00A10FEA"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</w:t>
            </w:r>
            <w:r w:rsidR="00B64C45" w:rsidRPr="00A10FEA"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　　　　　　</w:t>
            </w:r>
          </w:p>
          <w:p w14:paraId="444DC167" w14:textId="77777777" w:rsidR="00665933" w:rsidRPr="00A10FEA" w:rsidRDefault="00665933" w:rsidP="00665933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59077079" w14:textId="7118031B" w:rsidR="00275B1E" w:rsidRPr="00A10FEA" w:rsidRDefault="00D12302" w:rsidP="00275B1E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A10FEA"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　　　　</w:t>
            </w:r>
          </w:p>
          <w:p w14:paraId="0D72C619" w14:textId="10FE34DA" w:rsidR="00275B1E" w:rsidRPr="00A10FEA" w:rsidRDefault="00275B1E" w:rsidP="00F13CFB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A10FEA">
              <w:rPr>
                <w:rFonts w:asciiTheme="minorEastAsia" w:hAnsiTheme="minorEastAsia" w:hint="eastAsia"/>
                <w:sz w:val="22"/>
                <w:u w:val="single"/>
                <w:lang w:eastAsia="zh-CN"/>
              </w:rPr>
              <w:t xml:space="preserve">機関名　　　　　　　　　　　　 　　　</w:t>
            </w:r>
            <w:r w:rsidR="00665933" w:rsidRPr="00A10FEA">
              <w:rPr>
                <w:rFonts w:asciiTheme="minorEastAsia" w:hAnsiTheme="minorEastAsia" w:hint="eastAsia"/>
                <w:sz w:val="22"/>
                <w:u w:val="single"/>
                <w:lang w:eastAsia="zh-CN"/>
              </w:rPr>
              <w:t xml:space="preserve"> </w:t>
            </w:r>
            <w:r w:rsidR="00665933" w:rsidRPr="00A10FEA">
              <w:rPr>
                <w:rFonts w:asciiTheme="minorEastAsia" w:hAnsiTheme="minorEastAsia"/>
                <w:sz w:val="22"/>
                <w:lang w:eastAsia="zh-CN"/>
              </w:rPr>
              <w:t xml:space="preserve">                    </w:t>
            </w:r>
            <w:r w:rsidRPr="00A10FEA">
              <w:rPr>
                <w:rFonts w:asciiTheme="minorEastAsia" w:hAnsiTheme="minorEastAsia" w:hint="eastAsia"/>
                <w:sz w:val="22"/>
                <w:u w:val="single"/>
                <w:lang w:eastAsia="zh-CN"/>
              </w:rPr>
              <w:t>（担当者名）</w:t>
            </w:r>
            <w:r w:rsidR="00A92668" w:rsidRPr="00A10FEA">
              <w:rPr>
                <w:rFonts w:asciiTheme="minorEastAsia" w:hAnsiTheme="minorEastAsia" w:hint="eastAsia"/>
                <w:sz w:val="22"/>
                <w:u w:val="single"/>
                <w:lang w:eastAsia="zh-CN"/>
              </w:rPr>
              <w:t xml:space="preserve"> </w:t>
            </w:r>
            <w:r w:rsidR="00A92668" w:rsidRPr="00A10FEA">
              <w:rPr>
                <w:rFonts w:asciiTheme="minorEastAsia" w:hAnsiTheme="minorEastAsia"/>
                <w:sz w:val="22"/>
                <w:u w:val="single"/>
                <w:lang w:eastAsia="zh-CN"/>
              </w:rPr>
              <w:t xml:space="preserve">                </w:t>
            </w:r>
          </w:p>
        </w:tc>
      </w:tr>
    </w:tbl>
    <w:p w14:paraId="4E456EBD" w14:textId="235A2F19" w:rsidR="00275B1E" w:rsidRPr="00B90D1C" w:rsidRDefault="009C4C37" w:rsidP="00841A2F">
      <w:pPr>
        <w:topLinePunct/>
        <w:adjustRightInd w:val="0"/>
        <w:textAlignment w:val="center"/>
        <w:rPr>
          <w:rFonts w:ascii="ＭＳ 明朝" w:eastAsia="ＭＳ 明朝" w:hAnsi="Century" w:cs="Times New Roman"/>
          <w:spacing w:val="2"/>
          <w:kern w:val="0"/>
          <w:szCs w:val="21"/>
        </w:rPr>
      </w:pPr>
      <w:r w:rsidRPr="00A10FEA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4229B" wp14:editId="05B34802">
                <wp:simplePos x="0" y="0"/>
                <wp:positionH relativeFrom="column">
                  <wp:posOffset>5629275</wp:posOffset>
                </wp:positionH>
                <wp:positionV relativeFrom="paragraph">
                  <wp:posOffset>90170</wp:posOffset>
                </wp:positionV>
                <wp:extent cx="981075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2AA78" w14:textId="621373CA" w:rsidR="009C4C37" w:rsidRPr="00751C5E" w:rsidRDefault="00B64C45" w:rsidP="009C4C37">
                            <w:pPr>
                              <w:ind w:right="-113"/>
                              <w:jc w:val="righ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751C5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="007B23D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7.3</w:t>
                            </w:r>
                            <w:r w:rsidRPr="00751C5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4229B" id="_x0000_s1028" style="position:absolute;left:0;text-align:left;margin-left:443.25pt;margin-top:7.1pt;width:7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" filled="f" stroked="f">
                <v:textbox inset="5.85pt,.7pt,5.85pt,.7pt">
                  <w:txbxContent>
                    <w:p w14:paraId="25E2AA78" w14:textId="621373CA" w:rsidR="009C4C37" w:rsidRPr="00751C5E" w:rsidRDefault="00B64C45" w:rsidP="009C4C37">
                      <w:pPr>
                        <w:ind w:right="-113"/>
                        <w:jc w:val="righ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751C5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</w:t>
                      </w:r>
                      <w:r w:rsidR="007B23D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7.3</w:t>
                      </w:r>
                      <w:r w:rsidRPr="00751C5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275B1E" w:rsidRPr="00B90D1C" w:rsidSect="00673DA8">
      <w:pgSz w:w="11906" w:h="16838"/>
      <w:pgMar w:top="964" w:right="851" w:bottom="1021" w:left="851" w:header="568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96A1" w14:textId="77777777" w:rsidR="00E45B4D" w:rsidRDefault="00E45B4D" w:rsidP="006E46BA">
      <w:r>
        <w:separator/>
      </w:r>
    </w:p>
  </w:endnote>
  <w:endnote w:type="continuationSeparator" w:id="0">
    <w:p w14:paraId="5A6D7850" w14:textId="77777777" w:rsidR="00E45B4D" w:rsidRDefault="00E45B4D" w:rsidP="006E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F591" w14:textId="77777777" w:rsidR="00E45B4D" w:rsidRDefault="00E45B4D" w:rsidP="006E46BA">
      <w:r>
        <w:separator/>
      </w:r>
    </w:p>
  </w:footnote>
  <w:footnote w:type="continuationSeparator" w:id="0">
    <w:p w14:paraId="544E5C5D" w14:textId="77777777" w:rsidR="00E45B4D" w:rsidRDefault="00E45B4D" w:rsidP="006E4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16"/>
    <w:rsid w:val="000012A3"/>
    <w:rsid w:val="00065AE5"/>
    <w:rsid w:val="00072C18"/>
    <w:rsid w:val="0009028D"/>
    <w:rsid w:val="00093216"/>
    <w:rsid w:val="000B3ED3"/>
    <w:rsid w:val="000B692B"/>
    <w:rsid w:val="000C5096"/>
    <w:rsid w:val="001560B7"/>
    <w:rsid w:val="0017269C"/>
    <w:rsid w:val="001A28A8"/>
    <w:rsid w:val="001B3E99"/>
    <w:rsid w:val="001E0005"/>
    <w:rsid w:val="00212B96"/>
    <w:rsid w:val="00275B1E"/>
    <w:rsid w:val="002A2E7A"/>
    <w:rsid w:val="002B6F13"/>
    <w:rsid w:val="002B6FA5"/>
    <w:rsid w:val="00321D84"/>
    <w:rsid w:val="00325736"/>
    <w:rsid w:val="00346FA2"/>
    <w:rsid w:val="00361125"/>
    <w:rsid w:val="00385581"/>
    <w:rsid w:val="00385BB2"/>
    <w:rsid w:val="003C36AB"/>
    <w:rsid w:val="003D7A29"/>
    <w:rsid w:val="00400460"/>
    <w:rsid w:val="0040307F"/>
    <w:rsid w:val="0041268A"/>
    <w:rsid w:val="004C4EC4"/>
    <w:rsid w:val="004C71B0"/>
    <w:rsid w:val="005010B8"/>
    <w:rsid w:val="0050473F"/>
    <w:rsid w:val="005101DC"/>
    <w:rsid w:val="005567AF"/>
    <w:rsid w:val="00560397"/>
    <w:rsid w:val="00585162"/>
    <w:rsid w:val="0059785B"/>
    <w:rsid w:val="005E62B8"/>
    <w:rsid w:val="006535D5"/>
    <w:rsid w:val="00665933"/>
    <w:rsid w:val="00673DA8"/>
    <w:rsid w:val="00676116"/>
    <w:rsid w:val="006806B6"/>
    <w:rsid w:val="006C5E04"/>
    <w:rsid w:val="006D4816"/>
    <w:rsid w:val="006E46BA"/>
    <w:rsid w:val="0072113D"/>
    <w:rsid w:val="00730219"/>
    <w:rsid w:val="00751C5E"/>
    <w:rsid w:val="00763FD1"/>
    <w:rsid w:val="007A57BE"/>
    <w:rsid w:val="007B23D8"/>
    <w:rsid w:val="00804EAC"/>
    <w:rsid w:val="00841A2F"/>
    <w:rsid w:val="00844005"/>
    <w:rsid w:val="00850099"/>
    <w:rsid w:val="00884AAA"/>
    <w:rsid w:val="008A6742"/>
    <w:rsid w:val="008A77CF"/>
    <w:rsid w:val="008C3EC6"/>
    <w:rsid w:val="0091132B"/>
    <w:rsid w:val="0095503E"/>
    <w:rsid w:val="009638C1"/>
    <w:rsid w:val="009B22F1"/>
    <w:rsid w:val="009C4C37"/>
    <w:rsid w:val="009D2E3C"/>
    <w:rsid w:val="009D7938"/>
    <w:rsid w:val="00A10FEA"/>
    <w:rsid w:val="00A372BA"/>
    <w:rsid w:val="00A73C05"/>
    <w:rsid w:val="00A80EF0"/>
    <w:rsid w:val="00A92668"/>
    <w:rsid w:val="00AC0424"/>
    <w:rsid w:val="00AF13A8"/>
    <w:rsid w:val="00B14DFE"/>
    <w:rsid w:val="00B371C2"/>
    <w:rsid w:val="00B51BC4"/>
    <w:rsid w:val="00B525D9"/>
    <w:rsid w:val="00B60CCC"/>
    <w:rsid w:val="00B64C45"/>
    <w:rsid w:val="00B65A15"/>
    <w:rsid w:val="00B75B90"/>
    <w:rsid w:val="00B90D1C"/>
    <w:rsid w:val="00BB307A"/>
    <w:rsid w:val="00BC6D84"/>
    <w:rsid w:val="00C20368"/>
    <w:rsid w:val="00C2186A"/>
    <w:rsid w:val="00C6564B"/>
    <w:rsid w:val="00C73E16"/>
    <w:rsid w:val="00C84EC6"/>
    <w:rsid w:val="00CC0762"/>
    <w:rsid w:val="00D12302"/>
    <w:rsid w:val="00D253E7"/>
    <w:rsid w:val="00D368DC"/>
    <w:rsid w:val="00D40DB8"/>
    <w:rsid w:val="00D777E4"/>
    <w:rsid w:val="00D977F8"/>
    <w:rsid w:val="00DA0E4C"/>
    <w:rsid w:val="00DC160C"/>
    <w:rsid w:val="00E25DE9"/>
    <w:rsid w:val="00E45B4D"/>
    <w:rsid w:val="00E910D8"/>
    <w:rsid w:val="00EA55E6"/>
    <w:rsid w:val="00F13CFB"/>
    <w:rsid w:val="00F143BA"/>
    <w:rsid w:val="00F2098C"/>
    <w:rsid w:val="00F54B9C"/>
    <w:rsid w:val="00F5542C"/>
    <w:rsid w:val="00F617EC"/>
    <w:rsid w:val="00F7403A"/>
    <w:rsid w:val="00FA6632"/>
    <w:rsid w:val="00FA6714"/>
    <w:rsid w:val="00F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D0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6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6BA"/>
  </w:style>
  <w:style w:type="paragraph" w:styleId="a5">
    <w:name w:val="footer"/>
    <w:basedOn w:val="a"/>
    <w:link w:val="a6"/>
    <w:uiPriority w:val="99"/>
    <w:unhideWhenUsed/>
    <w:rsid w:val="006E4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6BA"/>
  </w:style>
  <w:style w:type="paragraph" w:styleId="a7">
    <w:name w:val="Balloon Text"/>
    <w:basedOn w:val="a"/>
    <w:link w:val="a8"/>
    <w:uiPriority w:val="99"/>
    <w:semiHidden/>
    <w:unhideWhenUsed/>
    <w:rsid w:val="006D4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48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7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80E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80EF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80EF0"/>
  </w:style>
  <w:style w:type="paragraph" w:styleId="ad">
    <w:name w:val="annotation subject"/>
    <w:basedOn w:val="ab"/>
    <w:next w:val="ab"/>
    <w:link w:val="ae"/>
    <w:uiPriority w:val="99"/>
    <w:semiHidden/>
    <w:unhideWhenUsed/>
    <w:rsid w:val="00A80E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80EF0"/>
    <w:rPr>
      <w:b/>
      <w:bCs/>
    </w:rPr>
  </w:style>
  <w:style w:type="paragraph" w:styleId="af">
    <w:name w:val="Revision"/>
    <w:hidden/>
    <w:uiPriority w:val="99"/>
    <w:semiHidden/>
    <w:rsid w:val="00361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2025-02-19T04:20:00Z</dcterms:created>
  <dcterms:modified xsi:type="dcterms:W3CDTF">2026-01-14T00:13:00Z</dcterms:modified>
</cp:coreProperties>
</file>